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D3A" w:rsidRDefault="00415D3A" w:rsidP="00F624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  <w:r w:rsidRPr="00F624CB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56A41" wp14:editId="306A1A34">
                <wp:simplePos x="0" y="0"/>
                <wp:positionH relativeFrom="column">
                  <wp:posOffset>-161925</wp:posOffset>
                </wp:positionH>
                <wp:positionV relativeFrom="paragraph">
                  <wp:posOffset>8890</wp:posOffset>
                </wp:positionV>
                <wp:extent cx="895350" cy="10119360"/>
                <wp:effectExtent l="76200" t="57150" r="76200" b="9144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5350" cy="10119360"/>
                        </a:xfrm>
                        <a:prstGeom prst="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26" style="position:absolute;margin-left:-12.75pt;margin-top:.7pt;width:70.5pt;height:796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aojygQIAACQFAAAOAAAAZHJzL2Uyb0RvYy54bWysVEtu2zAQ3RfoHQjuG1n5NTEiB0aCFAWC&#10;xGhSZM1QZCyAvw5py+6qQLcFeoQeopuin5xBvlGHlCwHaTYtuqE4mv+bNzw6XmhF5gJ8ZU1B860B&#10;JcJwW1bmrqBvr89eHFDiAzMlU9aIgi6Fp8ej58+OajcU23ZqVSmAYBDjh7Ur6DQEN8wyz6dCM79l&#10;nTColBY0CyjCXVYCqzG6Vtn2YLCf1RZKB5YL7/HvaaukoxRfSsHDpZReBKIKirWFdEI6b+OZjY7Y&#10;8A6Ym1a8K4P9QxWaVQaT9qFOWWBkBtUfoXTFwXorwxa3OrNSVlykHrCbfPCom6spcyL1guB418Pk&#10;/19YfjGfAKlKnB0lhmkcUfNl9WH1ufnZ3K8+Nl+b++bH6lPzq/nWfCd5xKt2fohuV24CneTxGptf&#10;SNDxi22RRcJ42WMsFoFw/HlwuLezh5PgqMoHeX64s5+mkG3cHfjwSlhN4qWggENM2LL5uQ+YEk3X&#10;JijEctoC0i0slYg1KPNGSGwMU+4k70QpcaKAzBmSQYXUDMZKltFFVkr1TvlTToxzYXrHzj66ikS1&#10;v3HuPVJma0LvrCtj4ansm5Jla7/uvu05tn9ryyXOE2xLdO/4WYUgnjMfJgyQ2Yg8bmu4xEMqWxfU&#10;djdKphbeP/U/2iPhUEtJjZtSUP9uxkBQol4bpOJhvrsbVysJu3svt1GAh5rbhxoz0ycW8Ue6YXXp&#10;Gu2DWl8lWH2DSz2OWVHFDMfcBeUB1sJJaDcYnwUuxuNkhuvkWDg3V47H4BHVSJLrxQ0D1zEpIAkv&#10;7Hqr2PARoVrb6GnseBasrBLbNrh2eOMqJhJ2z0bc9Ydysto8bqPfAAAA//8DAFBLAwQUAAYACAAA&#10;ACEAsQXSidwAAAAKAQAADwAAAGRycy9kb3ducmV2LnhtbEyPzU7DMBCE70i8g7VI3Fo7VQNtiFMV&#10;JJQDp/5wd+IliYjXUey24e3ZnOC2o280O5PvJteLK46h86QhWSoQSLW3HTUazqf3xQZEiIas6T2h&#10;hh8MsCvu73KTWX+jA16PsREcQiEzGtoYh0zKULfoTFj6AYnZlx+diSzHRtrR3Djc9XKl1JN0piP+&#10;0JoB31qsv48Xp6FM1hu//7Clss/nbfJ5eC3LatL68WHav4CIOMU/M8z1uToU3KnyF7JB9BoWqzRl&#10;K4M1iJkns674SLepAlnk8v+E4hcAAP//AwBQSwECLQAUAAYACAAAACEAtoM4kv4AAADhAQAAEwAA&#10;AAAAAAAAAAAAAAAAAAAAW0NvbnRlbnRfVHlwZXNdLnhtbFBLAQItABQABgAIAAAAIQA4/SH/1gAA&#10;AJQBAAALAAAAAAAAAAAAAAAAAC8BAABfcmVscy8ucmVsc1BLAQItABQABgAIAAAAIQD4aojygQIA&#10;ACQFAAAOAAAAAAAAAAAAAAAAAC4CAABkcnMvZTJvRG9jLnhtbFBLAQItABQABgAIAAAAIQCxBdKJ&#10;3AAAAAoBAAAPAAAAAAAAAAAAAAAAANsEAABkcnMvZG93bnJldi54bWxQSwUGAAAAAAQABADzAAAA&#10;5AUAAAAA&#10;" fillcolor="#4f81bd [3204]" strokecolor="white [3201]" strokeweight="3pt">
                <v:shadow on="t" color="black" opacity="24903f" origin=",.5" offset="0,.55556mm"/>
              </v:rect>
            </w:pict>
          </mc:Fallback>
        </mc:AlternateContent>
      </w:r>
    </w:p>
    <w:p w:rsidR="00415D3A" w:rsidRDefault="00415D3A" w:rsidP="00F624C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</w:rPr>
      </w:pPr>
    </w:p>
    <w:p w:rsidR="00E52E76" w:rsidRPr="00F624CB" w:rsidRDefault="007A3CB5" w:rsidP="00415D3A">
      <w:pPr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</w:rPr>
      </w:pPr>
      <w:r w:rsidRPr="00F624CB">
        <w:rPr>
          <w:rFonts w:ascii="Times New Roman" w:hAnsi="Times New Roman" w:cs="Times New Roman"/>
          <w:b/>
        </w:rPr>
        <w:t xml:space="preserve"> НОРМАТИВНЫЕ ДОКУМЕНТЫ В СТРОИТЕЛЬСТВЕ</w:t>
      </w:r>
    </w:p>
    <w:p w:rsidR="007A3CB5" w:rsidRPr="00F624CB" w:rsidRDefault="007A3CB5" w:rsidP="00415D3A">
      <w:pPr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  <w:u w:val="single"/>
        </w:rPr>
      </w:pPr>
      <w:r w:rsidRPr="00F624CB">
        <w:rPr>
          <w:rFonts w:ascii="Times New Roman" w:hAnsi="Times New Roman" w:cs="Times New Roman"/>
          <w:b/>
          <w:u w:val="single"/>
        </w:rPr>
        <w:t>СТРОИТЕЛЬНЫЕ НОРМЫ И ПРАВИЛА КЫРГЫЗСКОЙ РЕСПУБЛИКИ</w:t>
      </w:r>
    </w:p>
    <w:p w:rsidR="00556B9C" w:rsidRPr="00F624CB" w:rsidRDefault="00881311" w:rsidP="00415D3A">
      <w:pPr>
        <w:spacing w:after="0" w:line="240" w:lineRule="auto"/>
        <w:ind w:left="1134"/>
        <w:contextualSpacing/>
        <w:jc w:val="center"/>
        <w:rPr>
          <w:rFonts w:ascii="Times New Roman" w:hAnsi="Times New Roman" w:cs="Times New Roman"/>
          <w:b/>
        </w:rPr>
      </w:pPr>
      <w:r w:rsidRPr="00F624CB">
        <w:rPr>
          <w:rFonts w:ascii="Times New Roman" w:hAnsi="Times New Roman" w:cs="Times New Roman"/>
          <w:b/>
        </w:rPr>
        <w:t xml:space="preserve">        </w:t>
      </w:r>
      <w:r w:rsidR="007A3CB5" w:rsidRPr="00F624CB">
        <w:rPr>
          <w:rFonts w:ascii="Times New Roman" w:hAnsi="Times New Roman" w:cs="Times New Roman"/>
          <w:b/>
        </w:rPr>
        <w:t xml:space="preserve"> СИСТЕМА</w:t>
      </w:r>
      <w:r w:rsidR="00556B9C" w:rsidRPr="00F624CB">
        <w:rPr>
          <w:rFonts w:ascii="Times New Roman" w:hAnsi="Times New Roman" w:cs="Times New Roman"/>
          <w:b/>
        </w:rPr>
        <w:t xml:space="preserve"> </w:t>
      </w:r>
      <w:r w:rsidR="00957E90" w:rsidRPr="00F624CB">
        <w:rPr>
          <w:rFonts w:ascii="Times New Roman" w:hAnsi="Times New Roman" w:cs="Times New Roman"/>
          <w:b/>
        </w:rPr>
        <w:t>сметны</w:t>
      </w:r>
      <w:r w:rsidR="007A3CB5" w:rsidRPr="00F624CB">
        <w:rPr>
          <w:rFonts w:ascii="Times New Roman" w:hAnsi="Times New Roman" w:cs="Times New Roman"/>
          <w:b/>
        </w:rPr>
        <w:t>х</w:t>
      </w:r>
      <w:r w:rsidR="00957E90" w:rsidRPr="00F624CB">
        <w:rPr>
          <w:rFonts w:ascii="Times New Roman" w:hAnsi="Times New Roman" w:cs="Times New Roman"/>
          <w:b/>
        </w:rPr>
        <w:t xml:space="preserve"> норматив</w:t>
      </w:r>
      <w:r w:rsidR="007A3CB5" w:rsidRPr="00F624CB">
        <w:rPr>
          <w:rFonts w:ascii="Times New Roman" w:hAnsi="Times New Roman" w:cs="Times New Roman"/>
          <w:b/>
        </w:rPr>
        <w:t>н</w:t>
      </w:r>
      <w:r w:rsidR="00957E90" w:rsidRPr="00F624CB">
        <w:rPr>
          <w:rFonts w:ascii="Times New Roman" w:hAnsi="Times New Roman" w:cs="Times New Roman"/>
          <w:b/>
        </w:rPr>
        <w:t>ы</w:t>
      </w:r>
      <w:r w:rsidR="007A3CB5" w:rsidRPr="00F624CB">
        <w:rPr>
          <w:rFonts w:ascii="Times New Roman" w:hAnsi="Times New Roman" w:cs="Times New Roman"/>
          <w:b/>
        </w:rPr>
        <w:t>х</w:t>
      </w:r>
      <w:r w:rsidRPr="00F624CB">
        <w:rPr>
          <w:rFonts w:ascii="Times New Roman" w:hAnsi="Times New Roman" w:cs="Times New Roman"/>
          <w:b/>
        </w:rPr>
        <w:t xml:space="preserve"> </w:t>
      </w:r>
      <w:r w:rsidR="007A3CB5" w:rsidRPr="00F624CB">
        <w:rPr>
          <w:rFonts w:ascii="Times New Roman" w:hAnsi="Times New Roman" w:cs="Times New Roman"/>
          <w:b/>
        </w:rPr>
        <w:t xml:space="preserve">документов  </w:t>
      </w:r>
    </w:p>
    <w:p w:rsidR="00556B9C" w:rsidRPr="00F624CB" w:rsidRDefault="00556B9C" w:rsidP="00F624CB">
      <w:pPr>
        <w:spacing w:after="0"/>
        <w:jc w:val="center"/>
        <w:rPr>
          <w:rFonts w:ascii="Times New Roman" w:hAnsi="Times New Roman" w:cs="Times New Roman"/>
        </w:rPr>
      </w:pPr>
    </w:p>
    <w:p w:rsidR="004C1B7C" w:rsidRPr="00F624CB" w:rsidRDefault="00415D3A" w:rsidP="00F624CB">
      <w:pPr>
        <w:spacing w:after="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99E344" wp14:editId="35B05F3A">
                <wp:simplePos x="0" y="0"/>
                <wp:positionH relativeFrom="column">
                  <wp:posOffset>-161925</wp:posOffset>
                </wp:positionH>
                <wp:positionV relativeFrom="paragraph">
                  <wp:posOffset>15875</wp:posOffset>
                </wp:positionV>
                <wp:extent cx="6537960" cy="342900"/>
                <wp:effectExtent l="76200" t="57150" r="72390" b="95250"/>
                <wp:wrapNone/>
                <wp:docPr id="2" name="Скругленный 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7960" cy="34290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D3A" w:rsidRPr="00C8413A" w:rsidRDefault="00415D3A" w:rsidP="00957E9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</w:t>
                            </w:r>
                            <w:r w:rsidRPr="00C8413A">
                              <w:rPr>
                                <w:b/>
                                <w:color w:val="000000" w:themeColor="text1"/>
                                <w:sz w:val="18"/>
                                <w:szCs w:val="18"/>
                              </w:rPr>
                              <w:t>СБОРНИКИ ЦЕН  НА ПРОЕКТНЫЕ РАБОТЫ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2" o:spid="_x0000_s1026" style="position:absolute;margin-left:-12.75pt;margin-top:1.25pt;width:514.8pt;height:2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9kroQIAAEoFAAAOAAAAZHJzL2Uyb0RvYy54bWysVM1OGzEQvlfqO1i+l01CgBKxQRGIqhKC&#10;CKg4O16brOT1uLaT3fRUqcdW6jP0GapKLRT6Cps36ti7CYhyadXLrsfz/8033tuvCkXmwrocdEq7&#10;Gx1KhOaQ5foqpW8ujl68pMR5pjOmQIuULoSj+8Pnz/ZKMxA9mILKhCUYRLtBaVI69d4MksTxqSiY&#10;2wAjNCol2IJ5FO1VkllWYvRCJb1OZzspwWbGAhfO4e1ho6TDGF9Kwf2plE54olKKtfn4tfE7Cd9k&#10;uMcGV5aZac7bMtg/VFGwXGPSdahD5hmZ2fyPUEXOLTiQfoNDkYCUORexB+ym23nUzfmUGRF7QXCc&#10;WcPk/l9YfjIfW5JnKe1RolmBI6q/1NfL98sP9df6pv5W39a3y4/1D1L/wsvP9c/6Lqru6pvlJ1R+&#10;r69JL8BYGjfAaOdmbFvJ4TFgUklbhD92S6oI/WINvag84Xi5vbW5s7uNE+Ko2+z3djtxNsm9t7HO&#10;vxJQkHBIqYWZzs5wvhF2Nj92HtOi/coOhVBSU0Q8+YUSoQ6lz4TEnjHtZvSObBMHypI5Q54o3w0N&#10;YaxoGVxkrtTaqfuUE+Nc6LVjax9cRWTh3zivPWJm0H7tXOQa7FPZ70uWjf2q+6bn0L6vJlU7mAlk&#10;C5y6hWYdnOFHOYJ6zJwfM4v8xzngTvtT/EgFZUqhPVEyBfvuqftgj7RELSUl7lNK3dsZs4IS9Voj&#10;YXe7/X5YwCj0t3Z6KNiHmslDjZ4VB4Cj6OLrYXg8BnuvVkdpobjE1R+FrKhimmPulHJvV8KBb/Yc&#10;Hw8uRqNohktnmD/W54aH4AHgwJeL6pJZ0zLLIydPYLV7bPCIW41t8NQwmnmQeSRegLjBtYUeFzZy&#10;qH1cwovwUI5W90/g8DcAAAD//wMAUEsDBBQABgAIAAAAIQAEYAYk2wAAAAkBAAAPAAAAZHJzL2Rv&#10;d25yZXYueG1sTI/NbsIwEITvlfoO1iL1BjYpiao0DqrSvzPQBzD2NomI11FsIH37Lqf2tFrNaOab&#10;ajv7QVxwin0gDeuVAoFkg+up1fB1eF8+gYjJkDNDINTwgxG29f1dZUoXrrTDyz61gkMolkZDl9JY&#10;Shlth97EVRiRWPsOkzeJ36mVbjJXDveDzJQqpDc9cUNnRmw6tKf92XPJQRX+7bGZNrtA9sO+yuaz&#10;kFo/LOaXZxAJ5/Rnhhs+o0PNTMdwJhfFoGGZ5TlbNWR8brpSmzWIo4a8yEHWlfy/oP4FAAD//wMA&#10;UEsBAi0AFAAGAAgAAAAhALaDOJL+AAAA4QEAABMAAAAAAAAAAAAAAAAAAAAAAFtDb250ZW50X1R5&#10;cGVzXS54bWxQSwECLQAUAAYACAAAACEAOP0h/9YAAACUAQAACwAAAAAAAAAAAAAAAAAvAQAAX3Jl&#10;bHMvLnJlbHNQSwECLQAUAAYACAAAACEAM3fZK6ECAABKBQAADgAAAAAAAAAAAAAAAAAuAgAAZHJz&#10;L2Uyb0RvYy54bWxQSwECLQAUAAYACAAAACEABGAGJNsAAAAJAQAADwAAAAAAAAAAAAAAAAD7BAAA&#10;ZHJzL2Rvd25yZXYueG1sUEsFBgAAAAAEAAQA8wAAAAM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415D3A" w:rsidRPr="00C8413A" w:rsidRDefault="00415D3A" w:rsidP="00957E90">
                      <w:pPr>
                        <w:jc w:val="center"/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</w:t>
                      </w:r>
                      <w:r w:rsidRPr="00C8413A">
                        <w:rPr>
                          <w:b/>
                          <w:color w:val="000000" w:themeColor="text1"/>
                          <w:sz w:val="18"/>
                          <w:szCs w:val="18"/>
                        </w:rPr>
                        <w:t>СБОРНИКИ ЦЕН  НА ПРОЕКТНЫЕ РАБОТЫ</w:t>
                      </w:r>
                    </w:p>
                  </w:txbxContent>
                </v:textbox>
              </v:roundrect>
            </w:pict>
          </mc:Fallback>
        </mc:AlternateContent>
      </w:r>
      <w:r w:rsidR="009B5DE4" w:rsidRPr="00F624C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39A54661" wp14:editId="1489C252">
                <wp:simplePos x="0" y="0"/>
                <wp:positionH relativeFrom="page">
                  <wp:posOffset>2148840</wp:posOffset>
                </wp:positionH>
                <wp:positionV relativeFrom="margin">
                  <wp:posOffset>1809750</wp:posOffset>
                </wp:positionV>
                <wp:extent cx="4663440" cy="5173980"/>
                <wp:effectExtent l="0" t="0" r="0" b="7620"/>
                <wp:wrapSquare wrapText="bothSides"/>
                <wp:docPr id="69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63440" cy="51739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415D3A" w:rsidRDefault="00415D3A" w:rsidP="00AF3EC6">
                            <w:pPr>
                              <w:spacing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44"/>
                                <w:szCs w:val="44"/>
                              </w:rPr>
                              <w:t xml:space="preserve">Сборник цен на проектные работы для строительства  </w:t>
                            </w:r>
                          </w:p>
                          <w:p w:rsidR="00415D3A" w:rsidRDefault="00415D3A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415D3A" w:rsidRDefault="00415D3A" w:rsidP="00AF3EC6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28"/>
                                <w:szCs w:val="28"/>
                              </w:rPr>
                            </w:pPr>
                          </w:p>
                          <w:p w:rsidR="00415D3A" w:rsidRDefault="00415D3A" w:rsidP="00EE31E0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</w:pPr>
                            <w:r w:rsidRPr="00EE31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  <w:t>РАЗДЕЛ 50</w:t>
                            </w:r>
                          </w:p>
                          <w:p w:rsidR="00EE31E0" w:rsidRDefault="00EE31E0" w:rsidP="00EE31E0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</w:pPr>
                          </w:p>
                          <w:p w:rsidR="00EE31E0" w:rsidRPr="00EE31E0" w:rsidRDefault="00EE31E0" w:rsidP="00EE31E0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2"/>
                              </w:rPr>
                            </w:pPr>
                          </w:p>
                          <w:p w:rsidR="00415D3A" w:rsidRPr="00EE31E0" w:rsidRDefault="00415D3A" w:rsidP="00EE31E0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2"/>
                              </w:rPr>
                            </w:pPr>
                            <w:r w:rsidRPr="00EE31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  <w:t>ПРЕДПРИЯТИЯ ТРАНСПОРТА,</w:t>
                            </w:r>
                          </w:p>
                          <w:p w:rsidR="00415D3A" w:rsidRPr="00EE31E0" w:rsidRDefault="00415D3A" w:rsidP="00EE31E0">
                            <w:pPr>
                              <w:shd w:val="clear" w:color="auto" w:fill="FFFFFF"/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2"/>
                              </w:rPr>
                            </w:pPr>
                            <w:r w:rsidRPr="00EE31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  <w:t>ХРАНЕНИЯ НЕФТЕПРОДУКТОВ</w:t>
                            </w:r>
                          </w:p>
                          <w:p w:rsidR="00415D3A" w:rsidRPr="00FB4BFB" w:rsidRDefault="00415D3A" w:rsidP="00EE31E0">
                            <w:pPr>
                              <w:spacing w:after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EE31E0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36"/>
                                <w:szCs w:val="32"/>
                              </w:rPr>
                              <w:t>И АВТОЗАПРАВОЧНЫЕ  СТАНЦИИ</w:t>
                            </w:r>
                            <w:r w:rsidRPr="00FB4BFB"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60000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7" type="#_x0000_t202" style="position:absolute;margin-left:169.2pt;margin-top:142.5pt;width:367.2pt;height:407.4pt;z-index:251666432;visibility:visible;mso-wrap-style:square;mso-width-percent:60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60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X5yygIAAKIFAAAOAAAAZHJzL2Uyb0RvYy54bWysVMuO0zAU3SPxD5b3nTyapk006aiPKUIa&#10;GKSBD3Bjp7FI7GC7TQfEgj2/wD+wYMGOX+j8EddO2+kMICFEFpYdXx+fe+7xPb/Y1hXaMKW5FBkO&#10;znyMmMgl5WKV4TevF70RRtoQQUklBcvwLdP4Yvz0yXnbpCyUpawoUwhAhE7bJsOlMU3qeTovWU30&#10;mWyYgM1CqpoYWKqVRxVpAb2uvND3Y6+VijZK5kxr+DvvNvHY4RcFy811UWhmUJVh4GbcqNy4tKM3&#10;PifpSpGm5PmeBvkHFjXhAi49Qs2JIWit+C9QNc+V1LIwZ7msPVkUPGcuB8gm8B9lc1OShrlcQBzd&#10;HGXS/w82f7l5pRCnGY4T0EeQGoq0+7L7uvu2+7H7fvfp7jMKrUpto1MIvmkg3GyncgvVdhnr5krm&#10;bzUSclYSsWITpWRbMkKBZWBPeidHOxxtQZbtC0nhMrI20gFtC1VbCUEUBOjA5vZYIbY1KIefURz3&#10;owi2ctgbBMN+MnI19Eh6ON4obZ4xWSM7ybACCzh4srnSxtIh6SHE3qZlxemCV5VbqNVyVim0IWCX&#10;hftcBo/CgA1g2QOWlyvzhyQII38aJr1FPBr2okU06CVDf9Tzg2SaxH6URPPFR0skiNKSU8rEFRfs&#10;YLkg+ruS7s3fmcWZDrUZTgbhoKvFH5Px3fe7ZGpu4AVWvM7w6BhEUlvBS0Hd+zCEV93ce0jfqQka&#10;PJRi0I8jPwnj3mQyBymi+ag3ncJsNrtMon4QR4PL2UEKXRIq2+ulzteK0f8ghytd5ztXngNFVzBn&#10;Reu+zodmu9w677t4a9OlpLfgTSXBOeAyaGwwKaV6j1ELTSLD+t2aKIZR9VyAv5PAmdG4RTQYhnBG&#10;ne4sT3eIyAEqwwajbjozXSdaN4qvSripe1FCTuBNFNy59Z7V/iVBI3A57ZuW7TSnaxd131rHPwEA&#10;AP//AwBQSwMEFAAGAAgAAAAhAEbLFoXhAAAADQEAAA8AAABkcnMvZG93bnJldi54bWxMj0FOwzAQ&#10;RfdI3MEaJHbUIYXUDXGqCqlSJCiClgM48ZBE2OModttwe5wV7GY0T3/eLzaTNeyMo+8dSbhfJMCQ&#10;Gqd7aiV8Hnd3ApgPirQyjlDCD3rYlNdXhcq1u9AHng+hZTGEfK4kdCEMOee+6dAqv3ADUrx9udGq&#10;ENex5XpUlxhuDU+TJONW9RQ/dGrA5w6b78PJStia1/07kjK16Kt291ZlL5XNpLy9mbZPwAJO4Q+G&#10;WT+qQxmdanci7ZmRsFyKh4hKSMVjLDUTySqNbep5Wq8F8LLg/1uUvwAAAP//AwBQSwECLQAUAAYA&#10;CAAAACEAtoM4kv4AAADhAQAAEwAAAAAAAAAAAAAAAAAAAAAAW0NvbnRlbnRfVHlwZXNdLnhtbFBL&#10;AQItABQABgAIAAAAIQA4/SH/1gAAAJQBAAALAAAAAAAAAAAAAAAAAC8BAABfcmVscy8ucmVsc1BL&#10;AQItABQABgAIAAAAIQDJVX5yygIAAKIFAAAOAAAAAAAAAAAAAAAAAC4CAABkcnMvZTJvRG9jLnht&#10;bFBLAQItABQABgAIAAAAIQBGyxaF4QAAAA0BAAAPAAAAAAAAAAAAAAAAACQFAABkcnMvZG93bnJl&#10;di54bWxQSwUGAAAAAAQABADzAAAAMgYAAAAA&#10;" o:allowincell="f" stroked="f">
                <v:textbox>
                  <w:txbxContent>
                    <w:p w:rsidR="00415D3A" w:rsidRDefault="00415D3A" w:rsidP="00AF3EC6">
                      <w:pPr>
                        <w:spacing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44"/>
                          <w:szCs w:val="44"/>
                        </w:rPr>
                        <w:t xml:space="preserve">Сборник цен на проектные работы для строительства  </w:t>
                      </w:r>
                    </w:p>
                    <w:p w:rsidR="00415D3A" w:rsidRDefault="00415D3A" w:rsidP="00AF3EC6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415D3A" w:rsidRDefault="00415D3A" w:rsidP="00AF3EC6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28"/>
                          <w:szCs w:val="28"/>
                        </w:rPr>
                      </w:pPr>
                    </w:p>
                    <w:p w:rsidR="00415D3A" w:rsidRDefault="00415D3A" w:rsidP="00EE31E0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2"/>
                        </w:rPr>
                      </w:pPr>
                      <w:r w:rsidRPr="00EE31E0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2"/>
                        </w:rPr>
                        <w:t>РАЗДЕЛ 50</w:t>
                      </w:r>
                    </w:p>
                    <w:p w:rsidR="00EE31E0" w:rsidRDefault="00EE31E0" w:rsidP="00EE31E0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2"/>
                        </w:rPr>
                      </w:pPr>
                    </w:p>
                    <w:p w:rsidR="00EE31E0" w:rsidRPr="00EE31E0" w:rsidRDefault="00EE31E0" w:rsidP="00EE31E0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2"/>
                        </w:rPr>
                      </w:pPr>
                    </w:p>
                    <w:p w:rsidR="00415D3A" w:rsidRPr="00EE31E0" w:rsidRDefault="00415D3A" w:rsidP="00EE31E0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2"/>
                        </w:rPr>
                      </w:pPr>
                      <w:r w:rsidRPr="00EE31E0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2"/>
                        </w:rPr>
                        <w:t>ПРЕДПРИЯТИЯ ТРАНСПОРТА,</w:t>
                      </w:r>
                    </w:p>
                    <w:p w:rsidR="00415D3A" w:rsidRPr="00EE31E0" w:rsidRDefault="00415D3A" w:rsidP="00EE31E0">
                      <w:pPr>
                        <w:shd w:val="clear" w:color="auto" w:fill="FFFFFF"/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6"/>
                          <w:szCs w:val="32"/>
                        </w:rPr>
                      </w:pPr>
                      <w:r w:rsidRPr="00EE31E0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2"/>
                        </w:rPr>
                        <w:t>ХРАНЕНИЯ НЕФТЕПРОДУКТОВ</w:t>
                      </w:r>
                    </w:p>
                    <w:p w:rsidR="00415D3A" w:rsidRPr="00FB4BFB" w:rsidRDefault="00415D3A" w:rsidP="00EE31E0">
                      <w:pPr>
                        <w:spacing w:after="0"/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EE31E0">
                        <w:rPr>
                          <w:rFonts w:ascii="Times New Roman" w:hAnsi="Times New Roman" w:cs="Times New Roman"/>
                          <w:b/>
                          <w:color w:val="000000"/>
                          <w:sz w:val="36"/>
                          <w:szCs w:val="32"/>
                        </w:rPr>
                        <w:t>И АВТОЗАПРАВОЧНЫЕ  СТАНЦИИ</w:t>
                      </w:r>
                      <w:r w:rsidRPr="00FB4BFB"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br/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spacing w:after="0"/>
        <w:rPr>
          <w:rFonts w:ascii="Times New Roman" w:hAnsi="Times New Roman" w:cs="Times New Roman"/>
        </w:rPr>
      </w:pPr>
    </w:p>
    <w:p w:rsidR="004C1B7C" w:rsidRPr="00F624CB" w:rsidRDefault="004C1B7C" w:rsidP="00F624CB">
      <w:pPr>
        <w:tabs>
          <w:tab w:val="left" w:pos="1104"/>
        </w:tabs>
        <w:spacing w:after="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ab/>
      </w:r>
    </w:p>
    <w:p w:rsidR="00415D3A" w:rsidRDefault="004C1B7C" w:rsidP="00415D3A">
      <w:pPr>
        <w:spacing w:after="0"/>
        <w:ind w:left="709"/>
        <w:jc w:val="center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                </w:t>
      </w: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EE31E0" w:rsidP="00415D3A">
      <w:pPr>
        <w:spacing w:after="0"/>
        <w:ind w:left="709"/>
        <w:jc w:val="center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2502CE" wp14:editId="71E9755F">
                <wp:simplePos x="0" y="0"/>
                <wp:positionH relativeFrom="column">
                  <wp:posOffset>-151765</wp:posOffset>
                </wp:positionH>
                <wp:positionV relativeFrom="paragraph">
                  <wp:posOffset>104775</wp:posOffset>
                </wp:positionV>
                <wp:extent cx="6614160" cy="438150"/>
                <wp:effectExtent l="76200" t="57150" r="72390" b="95250"/>
                <wp:wrapNone/>
                <wp:docPr id="4" name="Скругленный 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4160" cy="438150"/>
                        </a:xfrm>
                        <a:prstGeom prst="roundRect">
                          <a:avLst/>
                        </a:prstGeom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15D3A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957E90"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                   Издание официальное</w:t>
                            </w:r>
                          </w:p>
                          <w:p w:rsidR="00415D3A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15D3A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15D3A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15D3A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15D3A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15D3A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  <w:p w:rsidR="00415D3A" w:rsidRPr="00957E90" w:rsidRDefault="00415D3A" w:rsidP="00E52E76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Скругленный прямоугольник 4" o:spid="_x0000_s1028" style="position:absolute;left:0;text-align:left;margin-left:-11.95pt;margin-top:8.25pt;width:520.8pt;height:34.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BDbowIAAFEFAAAOAAAAZHJzL2Uyb0RvYy54bWysVN1u0zAUvkfiHSzfszRdVka1dKo2DSFN&#10;27QN7dp17DaSYxvbbVKukLgcEs/AMyAk2Nh4hfSNOHbSrBq7AXGTnOPz/52fvf2qEGjBjM2VTHG8&#10;1cOISaqyXE5T/Pby6MUuRtYRmRGhJEvxklm8P3r+bK/UQ9ZXMyUyZhA4kXZY6hTPnNPDKLJ0xgpi&#10;t5RmEoRcmYI4YM00ygwpwXshon6vN4hKZTJtFGXWwuthI8Sj4J9zRt0p55Y5JFIMubnwNeE78d9o&#10;tEeGU0P0LKdtGuQfsihILiFo5+qQOILmJv/DVZFTo6zibouqIlKc55SFGqCauPeomosZ0SzUAuBY&#10;3cFk/59berI4MyjPUpxgJEkBLaq/1DerD6uP9df6tv5W39V3q+v6B6p/wePn+md9H0T39e3qEwi/&#10;1zco8TCW2g7B24U+My1ngfSYVNwU/g/VoipAv+ygZ5VDFB4HgziJB9AhCrJkezfeCb2JHqy1se41&#10;UwXyRIqNmsvsHPobYCeLY+sgLOiv9YDxKTVJBMotBfN5CHnOONQMYbeDdZg2diAMWhCYE+FiXxD4&#10;CprehOdCdEbxU0aEUiY7w1bfm7IwhX9j3FmEyEq6zrjIpTJPRX9ImTf66+qbmn35rppUodH9dbcm&#10;KltC841qtsJqepQDtsfEujNiYA2gHbDa7hQ+XKgyxaqlMJop8/6pd68P0wlSjEpYqxTbd3NiGEbi&#10;jYS5fRUnid/DwCQ7L/vAmE3JZFMi58WBgo7EcEQ0DaTXd2JNcqOKK7gAYx8VRERSiJ1i6syaOXDN&#10;usMNoWw8Dmqwe5q4Y3mhqXfucfZjc1ldEaPbAXMwmidqvYJk+GjEGl1vKdV47hTPw/x5pBtc2w7A&#10;3oZRam+MPwybfNB6uISj3wAAAP//AwBQSwMEFAAGAAgAAAAhAIN3jSbcAAAACgEAAA8AAABkcnMv&#10;ZG93bnJldi54bWxMj8tuwjAQRfeV+g/WVOoObKAJNI2DqvS1BvoBxp4mUeNxFBtI/77Dql2O7tG9&#10;Z8rt5HtxxjF2gTQs5goEkg2uo0bD5+FttgERkyFn+kCo4QcjbKvbm9IULlxoh+d9agSXUCyMhjal&#10;oZAy2ha9ifMwIHH2FUZvEp9jI91oLlzue7lUKpfedMQLrRmwbtF+70+eRw4q96+renzYBbLv9kXW&#10;H7nU+v5uen4CkXBKfzBc9VkdKnY6hhO5KHoNs+XqkVEO8gzEFVCL9RrEUcMmy0BWpfz/QvULAAD/&#10;/wMAUEsBAi0AFAAGAAgAAAAhALaDOJL+AAAA4QEAABMAAAAAAAAAAAAAAAAAAAAAAFtDb250ZW50&#10;X1R5cGVzXS54bWxQSwECLQAUAAYACAAAACEAOP0h/9YAAACUAQAACwAAAAAAAAAAAAAAAAAvAQAA&#10;X3JlbHMvLnJlbHNQSwECLQAUAAYACAAAACEARJgQ26MCAABRBQAADgAAAAAAAAAAAAAAAAAuAgAA&#10;ZHJzL2Uyb0RvYy54bWxQSwECLQAUAAYACAAAACEAg3eNJtwAAAAKAQAADwAAAAAAAAAAAAAAAAD9&#10;BAAAZHJzL2Rvd25yZXYueG1sUEsFBgAAAAAEAAQA8wAAAAYGAAAAAA==&#10;" fillcolor="#4f81bd [3204]" strokecolor="white [3201]" strokeweight="3pt">
                <v:shadow on="t" color="black" opacity="24903f" origin=",.5" offset="0,.55556mm"/>
                <v:textbox>
                  <w:txbxContent>
                    <w:p w:rsidR="00415D3A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  <w:r w:rsidRPr="00957E90"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  <w:t xml:space="preserve">                    Издание официальное</w:t>
                      </w:r>
                    </w:p>
                    <w:p w:rsidR="00415D3A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15D3A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15D3A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15D3A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15D3A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15D3A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  <w:p w:rsidR="00415D3A" w:rsidRPr="00957E90" w:rsidRDefault="00415D3A" w:rsidP="00E52E76">
                      <w:pPr>
                        <w:jc w:val="center"/>
                        <w:rPr>
                          <w:b/>
                          <w:color w:val="000000" w:themeColor="text1"/>
                          <w:sz w:val="24"/>
                          <w:szCs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15D3A" w:rsidRDefault="00415D3A" w:rsidP="00415D3A">
      <w:pPr>
        <w:spacing w:after="0"/>
        <w:ind w:left="709"/>
        <w:jc w:val="center"/>
        <w:rPr>
          <w:rFonts w:ascii="Times New Roman" w:hAnsi="Times New Roman" w:cs="Times New Roman"/>
        </w:rPr>
      </w:pPr>
    </w:p>
    <w:p w:rsidR="004C1B7C" w:rsidRPr="00F624CB" w:rsidRDefault="00EE31E0" w:rsidP="00EE31E0">
      <w:pPr>
        <w:spacing w:after="0"/>
        <w:ind w:left="709"/>
        <w:jc w:val="center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2336" behindDoc="0" locked="0" layoutInCell="1" allowOverlap="1" wp14:anchorId="475DB174" wp14:editId="706D9A83">
            <wp:simplePos x="0" y="0"/>
            <wp:positionH relativeFrom="margin">
              <wp:posOffset>-232410</wp:posOffset>
            </wp:positionH>
            <wp:positionV relativeFrom="margin">
              <wp:posOffset>8833485</wp:posOffset>
            </wp:positionV>
            <wp:extent cx="1019175" cy="828675"/>
            <wp:effectExtent l="0" t="0" r="0" b="0"/>
            <wp:wrapSquare wrapText="bothSides"/>
            <wp:docPr id="3075" name="Picture 3" descr="C:\Documents and Settings\Admin\Рабочий стол\мои фотки\GOSSTR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5" name="Picture 3" descr="C:\Documents and Settings\Admin\Рабочий стол\мои фотки\GOSSTROY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828675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5D3A" w:rsidRPr="00F624CB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0" allowOverlap="1" wp14:anchorId="7384F952" wp14:editId="4F5DB03B">
                <wp:simplePos x="0" y="0"/>
                <wp:positionH relativeFrom="page">
                  <wp:posOffset>3242310</wp:posOffset>
                </wp:positionH>
                <wp:positionV relativeFrom="margin">
                  <wp:posOffset>9444990</wp:posOffset>
                </wp:positionV>
                <wp:extent cx="2021840" cy="320040"/>
                <wp:effectExtent l="0" t="0" r="0" b="3810"/>
                <wp:wrapSquare wrapText="bothSides"/>
                <wp:docPr id="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1840" cy="320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txbx>
                        <w:txbxContent>
                          <w:p w:rsidR="00415D3A" w:rsidRPr="00881311" w:rsidRDefault="00415D3A" w:rsidP="00881311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81311">
                              <w:rPr>
                                <w:b/>
                                <w:sz w:val="24"/>
                                <w:szCs w:val="24"/>
                              </w:rPr>
                              <w:t>Бишкек 201</w:t>
                            </w: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255.3pt;margin-top:743.7pt;width:159.2pt;height:25.2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o93xwIAAJ8FAAAOAAAAZHJzL2Uyb0RvYy54bWysVM2O0zAQviPxDpbv3fw07TZR01V/tghp&#10;YZEWHsCJncYisYPtNl0QB+68Au/AgQM3XqH7RoydttvlR0Joc7DGmfHnmfk+z/hiW1dow5TmUqQ4&#10;OPMxYiKXlItVit+8XvZGGGlDBCWVFCzFt0zji8nTJ+O2SVgoS1lRphCACJ20TYpLY5rE83Respro&#10;M9kwAc5CqpoY2KqVRxVpAb2uvND3h14rFW2UzJnW8HfROfHE4RcFy811UWhmUJViyM24Vbk1s6s3&#10;GZNkpUhT8nyfBvmPLGrCBVx6hFoQQ9Ba8d+gap4rqWVhznJZe7IoeM5cDVBN4P9SzU1JGuZqgebo&#10;5tgm/Xiw+cvNK4U4TXEfI0FqoGj3Zfd19233Y/f97tPdZxTaHrWNTiD0poFgs53JLXDt6tXNlczf&#10;aiTkvCRixaZKybZkhEKOgT3pnRztcLQFydoXksJlZG2kA9oWqrYNhJYgQAeubo/8sK1BOfwM/TAY&#10;ReDKwdcH+sG2V5DkcLpR2jxjskbWSLEC/h062Vxp04UeQuxlWlacLnlVuY1aZfNKoQ0BrSzdt0d/&#10;EAbJAJY9YNNyHH+IgzDyZ2HcWw5H571oGQ168bk/6vlBPIuHfhRHi+VHm0gQJSWnlIkrLthBb0H0&#10;b3zuld8pxSkOtSmOB+Ggo+Kvxfju+1MxNTfw/Cpep3h0DCKJJfBSUGgYSQzhVWd7D9N3jYcePGzF&#10;oD+M/Dgc9qbTBbQiWox6sxlY8/llHPWDYTS4nB9aoUtCZXud6XytGH2EdjjqOtk5eg4pOsKcEq34&#10;OhmabbbdCx/qtCrNJL0FaSoJygGRwVQDo5TqPUYtTIgU63drohhG1XMB8o6DyGrRuE00OA9ho049&#10;2amHiBygUmww6sy56cbQulF8VcJN3YMScgpPouBOrfdZ7R8STAFX035i2TFzundR93N18hMAAP//&#10;AwBQSwMEFAAGAAgAAAAhAFEWj+fgAAAADQEAAA8AAABkcnMvZG93bnJldi54bWxMj81OwzAQhO9I&#10;vIO1SFwQdVry1xCnAiQQ15Y+gBNvk4h4HcVuk749ywmOO/NpdqbcLXYQF5x870jBehWBQGqc6alV&#10;cPx6f8xB+KDJ6MERKriih111e1PqwriZ9ng5hFZwCPlCK+hCGAspfdOh1X7lRiT2Tm6yOvA5tdJM&#10;euZwO8hNFKXS6p74Q6dHfOuw+T6crYLT5/yQbOf6IxyzfZy+6j6r3VWp+7vl5RlEwCX8wfBbn6tD&#10;xZ1qdybjxaAgWUcpo2zEeRaDYCTfbHlezVLylOUgq1L+X1H9AAAA//8DAFBLAQItABQABgAIAAAA&#10;IQC2gziS/gAAAOEBAAATAAAAAAAAAAAAAAAAAAAAAABbQ29udGVudF9UeXBlc10ueG1sUEsBAi0A&#10;FAAGAAgAAAAhADj9If/WAAAAlAEAAAsAAAAAAAAAAAAAAAAALwEAAF9yZWxzLy5yZWxzUEsBAi0A&#10;FAAGAAgAAAAhAGsyj3fHAgAAnwUAAA4AAAAAAAAAAAAAAAAALgIAAGRycy9lMm9Eb2MueG1sUEsB&#10;Ai0AFAAGAAgAAAAhAFEWj+fgAAAADQEAAA8AAAAAAAAAAAAAAAAAIQUAAGRycy9kb3ducmV2Lnht&#10;bFBLBQYAAAAABAAEAPMAAAAuBgAAAAA=&#10;" o:allowincell="f" stroked="f">
                <v:textbox>
                  <w:txbxContent>
                    <w:p w:rsidR="00415D3A" w:rsidRPr="00881311" w:rsidRDefault="00415D3A" w:rsidP="00881311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881311">
                        <w:rPr>
                          <w:b/>
                          <w:sz w:val="24"/>
                          <w:szCs w:val="24"/>
                        </w:rPr>
                        <w:t>Бишкек 201</w:t>
                      </w: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</w:p>
                  </w:txbxContent>
                </v:textbox>
                <w10:wrap type="square" anchorx="page" anchory="margin"/>
              </v:shape>
            </w:pict>
          </mc:Fallback>
        </mc:AlternateContent>
      </w:r>
      <w:r w:rsidR="00C8413A" w:rsidRPr="00F624CB">
        <w:rPr>
          <w:rFonts w:ascii="Times New Roman" w:hAnsi="Times New Roman" w:cs="Times New Roman"/>
        </w:rPr>
        <w:t xml:space="preserve">ГОСУДАРСТВЕННОЕ АГЕНТСТВО АРХИТЕКТУРЫ, СТРОИТЕЛЬСТВА И ЖИЛИЩНО </w:t>
      </w:r>
      <w:proofErr w:type="gramStart"/>
      <w:r w:rsidR="00C8413A" w:rsidRPr="00F624CB">
        <w:rPr>
          <w:rFonts w:ascii="Times New Roman" w:hAnsi="Times New Roman" w:cs="Times New Roman"/>
        </w:rPr>
        <w:t>-К</w:t>
      </w:r>
      <w:proofErr w:type="gramEnd"/>
      <w:r w:rsidR="00C8413A" w:rsidRPr="00F624CB">
        <w:rPr>
          <w:rFonts w:ascii="Times New Roman" w:hAnsi="Times New Roman" w:cs="Times New Roman"/>
        </w:rPr>
        <w:t>ОМ</w:t>
      </w:r>
      <w:r w:rsidR="00415D3A">
        <w:rPr>
          <w:rFonts w:ascii="Times New Roman" w:hAnsi="Times New Roman" w:cs="Times New Roman"/>
        </w:rPr>
        <w:t>М</w:t>
      </w:r>
      <w:r w:rsidR="00C8413A" w:rsidRPr="00F624CB">
        <w:rPr>
          <w:rFonts w:ascii="Times New Roman" w:hAnsi="Times New Roman" w:cs="Times New Roman"/>
        </w:rPr>
        <w:t>УНАЛЬНОГО ХОЗЯЙСТВА ПРИ ПРАВИТЕЛЬСТВЕ КЫРГЫЗСКОЙ РЕСПУБЛИКИ</w:t>
      </w:r>
    </w:p>
    <w:p w:rsidR="004C1B7C" w:rsidRPr="00F624CB" w:rsidRDefault="004C1B7C" w:rsidP="00F624CB">
      <w:pPr>
        <w:spacing w:after="0"/>
        <w:jc w:val="center"/>
        <w:rPr>
          <w:rFonts w:ascii="Times New Roman" w:hAnsi="Times New Roman" w:cs="Times New Roman"/>
        </w:rPr>
      </w:pPr>
    </w:p>
    <w:p w:rsidR="00E866C4" w:rsidRPr="00F624CB" w:rsidRDefault="00E866C4" w:rsidP="00F624CB">
      <w:pPr>
        <w:spacing w:after="0"/>
        <w:jc w:val="center"/>
        <w:rPr>
          <w:rFonts w:ascii="Times New Roman" w:hAnsi="Times New Roman" w:cs="Times New Roman"/>
        </w:rPr>
      </w:pPr>
    </w:p>
    <w:p w:rsidR="00F624CB" w:rsidRDefault="00F624CB" w:rsidP="00F624CB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F624CB" w:rsidRDefault="00F624CB" w:rsidP="00F624CB">
      <w:pPr>
        <w:shd w:val="clear" w:color="auto" w:fill="FFFFFF"/>
        <w:spacing w:after="0"/>
        <w:rPr>
          <w:rFonts w:ascii="Times New Roman" w:hAnsi="Times New Roman" w:cs="Times New Roman"/>
          <w:b/>
        </w:rPr>
      </w:pPr>
    </w:p>
    <w:p w:rsidR="00F624CB" w:rsidRPr="00EE31E0" w:rsidRDefault="00F624CB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E866C4" w:rsidRPr="00EE31E0" w:rsidRDefault="00EE31E0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2432685</wp:posOffset>
                </wp:positionH>
                <wp:positionV relativeFrom="paragraph">
                  <wp:posOffset>547370</wp:posOffset>
                </wp:positionV>
                <wp:extent cx="3267075" cy="0"/>
                <wp:effectExtent l="0" t="0" r="952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70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91.55pt,43.1pt" to="448.8pt,4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rg64wEAANkDAAAOAAAAZHJzL2Uyb0RvYy54bWysU82O0zAQviPxDpbvNGnR7qKo6R52BRcE&#10;FT8P4HXsxsJ/sk2T3oAzUh+BV+AA0koLPIPzRozdNIsAIYS4ODOe+b6ZbzxZnvdKoi1zXhhd4/ms&#10;xIhpahqhNzV++eLhvQcY+UB0Q6TRrMY75vH56u6dZWcrtjCtkQ1zCEi0rzpb4zYEWxWFpy1TxM+M&#10;ZRqC3DhFArhuUzSOdMCuZLEoy9OiM66xzlDmPdxeHoJ4lfk5ZzQ85dyzgGSNobeQT5fPq3QWqyWp&#10;No7YVtCxDfIPXSgiNBSdqC5JIOi1E79QKUGd8YaHGTWqMJwLyrIGUDMvf1LzvCWWZS0wHG+nMfn/&#10;R0ufbNcOiabGJxhpouCJ4ofhzbCPX+LHYY+Gt/Fb/Bw/xev4NV4P78C+Gd6DnYLxZrzeo5M0yc76&#10;Cggv9NqNnrdrl8bSc6fSFwSjPk9/N02f9QFRuLy/OD0rz6ANeowVt0DrfHjEjELJqLEUOg2GVGT7&#10;2AcoBqnHFHBSI4fS2Qo7yVKy1M8YB7FQbJ7Rec3YhXRoS2BBmlfzJAO4cmaCcCHlBCr/DBpzE4zl&#10;1ftb4JSdKxodJqAS2rjfVQ39sVV+yD+qPmhNsq9Ms8sPkccB+5OVjbueFvRHP8Nv/8jVdwAAAP//&#10;AwBQSwMEFAAGAAgAAAAhAOQTw1HeAAAACQEAAA8AAABkcnMvZG93bnJldi54bWxMj7FOwzAQhnck&#10;3sE6JDbqtJUSN8SpqgITDCHt0NGNjyRqfI5iNwk8PUYMMN7dp/++P9vOpmMjDq61JGG5iIAhVVa3&#10;VEs4Hl4eBDDnFWnVWUIJn+hgm9/eZCrVdqJ3HEtfsxBCLlUSGu/7lHNXNWiUW9geKdw+7GCUD+NQ&#10;cz2oKYSbjq+iKOZGtRQ+NKrHfYPVpbwaCcnza1n009PbV8ETXhSj9eJykvL+bt49AvM4+z8YfvSD&#10;OuTB6WyvpB3rJKzFehlQCSJeAQuA2CQxsPPvgucZ/98g/wYAAP//AwBQSwECLQAUAAYACAAAACEA&#10;toM4kv4AAADhAQAAEwAAAAAAAAAAAAAAAAAAAAAAW0NvbnRlbnRfVHlwZXNdLnhtbFBLAQItABQA&#10;BgAIAAAAIQA4/SH/1gAAAJQBAAALAAAAAAAAAAAAAAAAAC8BAABfcmVscy8ucmVsc1BLAQItABQA&#10;BgAIAAAAIQCzyrg64wEAANkDAAAOAAAAAAAAAAAAAAAAAC4CAABkcnMvZTJvRG9jLnhtbFBLAQIt&#10;ABQABgAIAAAAIQDkE8NR3gAAAAkBAAAPAAAAAAAAAAAAAAAAAD0EAABkcnMvZG93bnJldi54bWxQ&#10;SwUGAAAAAAQABADzAAAASAUAAAAA&#10;" strokecolor="black [3040]"/>
            </w:pict>
          </mc:Fallback>
        </mc:AlternateContent>
      </w:r>
      <w:proofErr w:type="gramStart"/>
      <w:r w:rsidR="00E866C4" w:rsidRPr="00EE31E0">
        <w:rPr>
          <w:rFonts w:ascii="Times New Roman" w:hAnsi="Times New Roman" w:cs="Times New Roman"/>
          <w:b/>
          <w:sz w:val="24"/>
        </w:rPr>
        <w:t>УТВЕРЖДЕН</w:t>
      </w:r>
      <w:proofErr w:type="gramEnd"/>
      <w:r w:rsidR="00E866C4" w:rsidRPr="00EE31E0">
        <w:rPr>
          <w:rFonts w:ascii="Times New Roman" w:hAnsi="Times New Roman" w:cs="Times New Roman"/>
          <w:b/>
          <w:sz w:val="24"/>
        </w:rPr>
        <w:t xml:space="preserve">:    приказом Государственного агентства архитектуры, строительства и жилищно-коммунального хозяйства при Правительстве Кыргызской Республики  от 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F624CB" w:rsidRPr="00EE31E0" w:rsidRDefault="00F624CB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E866C4" w:rsidRPr="00EE31E0" w:rsidRDefault="00E866C4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  <w:r w:rsidRPr="00EE31E0">
        <w:rPr>
          <w:rFonts w:ascii="Times New Roman" w:hAnsi="Times New Roman" w:cs="Times New Roman"/>
          <w:b/>
          <w:sz w:val="24"/>
        </w:rPr>
        <w:t>ПЕРЕРАБОТАН:</w:t>
      </w:r>
      <w:r w:rsidRPr="00EE31E0">
        <w:rPr>
          <w:rFonts w:ascii="Times New Roman" w:hAnsi="Times New Roman" w:cs="Times New Roman"/>
          <w:sz w:val="24"/>
        </w:rPr>
        <w:t xml:space="preserve">   </w:t>
      </w:r>
      <w:r w:rsidRPr="00EE31E0">
        <w:rPr>
          <w:rFonts w:ascii="Times New Roman" w:hAnsi="Times New Roman" w:cs="Times New Roman"/>
          <w:b/>
          <w:sz w:val="24"/>
        </w:rPr>
        <w:t>Отделом анализа, ценообразования и внешних связей Государственного агентства архитектуры, строительства и жилищно-коммунального хозяйства при Правительстве Кыргызской Республики  (под руководством Асановой Г.Э).</w:t>
      </w:r>
    </w:p>
    <w:p w:rsidR="00E866C4" w:rsidRPr="00EE31E0" w:rsidRDefault="00E866C4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E866C4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  <w:r w:rsidRPr="00EE31E0">
        <w:rPr>
          <w:rFonts w:ascii="Times New Roman" w:hAnsi="Times New Roman" w:cs="Times New Roman"/>
          <w:b/>
          <w:sz w:val="24"/>
        </w:rPr>
        <w:t xml:space="preserve">ВНЕСЕН:     Отделом анализа, ценообразования и внешних связей  Государственного агентства архитектуры, строительства и жилищно-коммунального хозяйства при Правительстве Кыргызской Республики  </w:t>
      </w:r>
    </w:p>
    <w:p w:rsidR="00E866C4" w:rsidRPr="00EE31E0" w:rsidRDefault="00E866C4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  <w:r w:rsidRPr="00EE31E0">
        <w:rPr>
          <w:rFonts w:ascii="Times New Roman" w:hAnsi="Times New Roman" w:cs="Times New Roman"/>
          <w:b/>
          <w:sz w:val="24"/>
        </w:rPr>
        <w:t xml:space="preserve"> </w:t>
      </w:r>
    </w:p>
    <w:p w:rsidR="00F624CB" w:rsidRPr="00EE31E0" w:rsidRDefault="00F624CB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E866C4" w:rsidRPr="00EE31E0" w:rsidRDefault="00E866C4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B4BFB" w:rsidRPr="00EE31E0" w:rsidRDefault="00E866C4" w:rsidP="00EE31E0">
      <w:pPr>
        <w:pStyle w:val="ac"/>
        <w:tabs>
          <w:tab w:val="left" w:pos="9072"/>
        </w:tabs>
        <w:ind w:left="567" w:right="1136" w:firstLine="0"/>
        <w:jc w:val="both"/>
        <w:rPr>
          <w:rFonts w:ascii="Times New Roman" w:hAnsi="Times New Roman" w:cs="Times New Roman"/>
          <w:color w:val="auto"/>
          <w:sz w:val="24"/>
          <w:szCs w:val="22"/>
        </w:rPr>
      </w:pPr>
      <w:r w:rsidRPr="00EE31E0">
        <w:rPr>
          <w:rFonts w:ascii="Times New Roman" w:hAnsi="Times New Roman" w:cs="Times New Roman"/>
          <w:b/>
          <w:color w:val="auto"/>
          <w:sz w:val="24"/>
          <w:szCs w:val="22"/>
        </w:rPr>
        <w:t>ВЗАМЕН</w:t>
      </w:r>
      <w:r w:rsidR="00EE31E0">
        <w:rPr>
          <w:rFonts w:ascii="Times New Roman" w:hAnsi="Times New Roman" w:cs="Times New Roman"/>
          <w:b/>
          <w:color w:val="auto"/>
          <w:sz w:val="24"/>
          <w:szCs w:val="22"/>
        </w:rPr>
        <w:t>:</w:t>
      </w:r>
      <w:r w:rsidR="006624AF" w:rsidRPr="00EE31E0">
        <w:rPr>
          <w:rFonts w:ascii="Times New Roman" w:hAnsi="Times New Roman" w:cs="Times New Roman"/>
          <w:color w:val="auto"/>
          <w:sz w:val="24"/>
          <w:szCs w:val="22"/>
        </w:rPr>
        <w:t xml:space="preserve"> </w:t>
      </w:r>
      <w:r w:rsidR="00FB4BFB" w:rsidRPr="00EE31E0">
        <w:rPr>
          <w:rFonts w:ascii="Times New Roman" w:hAnsi="Times New Roman" w:cs="Times New Roman"/>
          <w:color w:val="auto"/>
          <w:sz w:val="24"/>
          <w:szCs w:val="22"/>
        </w:rPr>
        <w:t xml:space="preserve"> разработанный</w:t>
      </w:r>
      <w:r w:rsidR="00EE31E0">
        <w:rPr>
          <w:rFonts w:ascii="Times New Roman" w:hAnsi="Times New Roman" w:cs="Times New Roman"/>
          <w:color w:val="auto"/>
          <w:sz w:val="24"/>
          <w:szCs w:val="22"/>
        </w:rPr>
        <w:t xml:space="preserve"> </w:t>
      </w:r>
      <w:r w:rsidR="00FB4BFB" w:rsidRPr="00EE31E0">
        <w:rPr>
          <w:rFonts w:ascii="Times New Roman" w:hAnsi="Times New Roman" w:cs="Times New Roman"/>
          <w:color w:val="auto"/>
          <w:sz w:val="24"/>
          <w:szCs w:val="22"/>
        </w:rPr>
        <w:t>Государственным проектным и научно-исследовательским институтом транспорта и хран</w:t>
      </w:r>
      <w:r w:rsidR="00EE31E0">
        <w:rPr>
          <w:rFonts w:ascii="Times New Roman" w:hAnsi="Times New Roman" w:cs="Times New Roman"/>
          <w:color w:val="auto"/>
          <w:sz w:val="24"/>
          <w:szCs w:val="22"/>
        </w:rPr>
        <w:t xml:space="preserve">ения нефтепродуктов </w:t>
      </w:r>
      <w:proofErr w:type="spellStart"/>
      <w:r w:rsidR="00EE31E0">
        <w:rPr>
          <w:rFonts w:ascii="Times New Roman" w:hAnsi="Times New Roman" w:cs="Times New Roman"/>
          <w:color w:val="auto"/>
          <w:sz w:val="24"/>
          <w:szCs w:val="22"/>
        </w:rPr>
        <w:t>Госкомнефте</w:t>
      </w:r>
      <w:r w:rsidR="00FB4BFB" w:rsidRPr="00EE31E0">
        <w:rPr>
          <w:rFonts w:ascii="Times New Roman" w:hAnsi="Times New Roman" w:cs="Times New Roman"/>
          <w:color w:val="auto"/>
          <w:sz w:val="24"/>
          <w:szCs w:val="22"/>
        </w:rPr>
        <w:t>продукта</w:t>
      </w:r>
      <w:proofErr w:type="spellEnd"/>
      <w:r w:rsidR="00FB4BFB" w:rsidRPr="00EE31E0">
        <w:rPr>
          <w:rFonts w:ascii="Times New Roman" w:hAnsi="Times New Roman" w:cs="Times New Roman"/>
          <w:color w:val="auto"/>
          <w:sz w:val="24"/>
          <w:szCs w:val="22"/>
        </w:rPr>
        <w:t xml:space="preserve"> СССР (</w:t>
      </w:r>
      <w:proofErr w:type="spellStart"/>
      <w:r w:rsidR="00FB4BFB" w:rsidRPr="00EE31E0">
        <w:rPr>
          <w:rFonts w:ascii="Times New Roman" w:hAnsi="Times New Roman" w:cs="Times New Roman"/>
          <w:color w:val="auto"/>
          <w:sz w:val="24"/>
          <w:szCs w:val="22"/>
        </w:rPr>
        <w:t>ГипроНИИнефтетранс</w:t>
      </w:r>
      <w:proofErr w:type="spellEnd"/>
      <w:r w:rsidR="00FB4BFB" w:rsidRPr="00EE31E0">
        <w:rPr>
          <w:rFonts w:ascii="Times New Roman" w:hAnsi="Times New Roman" w:cs="Times New Roman"/>
          <w:color w:val="auto"/>
          <w:sz w:val="24"/>
          <w:szCs w:val="22"/>
        </w:rPr>
        <w:t>).</w:t>
      </w:r>
    </w:p>
    <w:p w:rsidR="006624AF" w:rsidRPr="00EE31E0" w:rsidRDefault="006624AF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E866C4" w:rsidRPr="00EE31E0" w:rsidRDefault="00E866C4" w:rsidP="00EE31E0">
      <w:pPr>
        <w:tabs>
          <w:tab w:val="left" w:pos="9072"/>
        </w:tabs>
        <w:spacing w:before="120" w:after="0"/>
        <w:ind w:left="567" w:right="1136"/>
        <w:jc w:val="both"/>
        <w:rPr>
          <w:rFonts w:ascii="Times New Roman" w:hAnsi="Times New Roman" w:cs="Times New Roman"/>
          <w:sz w:val="24"/>
        </w:rPr>
      </w:pPr>
      <w:r w:rsidRPr="00EE31E0">
        <w:rPr>
          <w:rFonts w:ascii="Times New Roman" w:hAnsi="Times New Roman" w:cs="Times New Roman"/>
          <w:sz w:val="24"/>
        </w:rPr>
        <w:t xml:space="preserve"> </w:t>
      </w:r>
    </w:p>
    <w:p w:rsidR="00E866C4" w:rsidRPr="00EE31E0" w:rsidRDefault="00E866C4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F624CB" w:rsidRPr="00EE31E0" w:rsidRDefault="00F624CB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E866C4" w:rsidRPr="00EE31E0" w:rsidRDefault="00E866C4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b/>
          <w:sz w:val="24"/>
        </w:rPr>
      </w:pPr>
    </w:p>
    <w:p w:rsidR="00E866C4" w:rsidRPr="00EE31E0" w:rsidRDefault="00E866C4" w:rsidP="00EE31E0">
      <w:pPr>
        <w:shd w:val="clear" w:color="auto" w:fill="FFFFFF"/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  <w:proofErr w:type="gramStart"/>
      <w:r w:rsidRPr="00EE31E0">
        <w:rPr>
          <w:rFonts w:ascii="Times New Roman" w:hAnsi="Times New Roman" w:cs="Times New Roman"/>
          <w:b/>
          <w:sz w:val="24"/>
        </w:rPr>
        <w:t>Настоящие нормы и правила не могут быть полностью или частично воспроизведены, тиражированы и распространены в качестве официального издания без решения Государственного агентства архитектуры, строительства и жилищно-коммунального хозяйства при Правительстве Кыргызской Республики.</w:t>
      </w:r>
      <w:proofErr w:type="gramEnd"/>
    </w:p>
    <w:p w:rsidR="00E866C4" w:rsidRPr="00EE31E0" w:rsidRDefault="00E866C4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E866C4" w:rsidRPr="00EE31E0" w:rsidRDefault="00E866C4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E866C4" w:rsidRPr="00EE31E0" w:rsidRDefault="00E866C4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E866C4" w:rsidRPr="00EE31E0" w:rsidRDefault="00E866C4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E866C4" w:rsidRPr="00EE31E0" w:rsidRDefault="00E866C4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E866C4" w:rsidRPr="00EE31E0" w:rsidRDefault="00E866C4" w:rsidP="00EE31E0">
      <w:pPr>
        <w:tabs>
          <w:tab w:val="left" w:pos="9072"/>
        </w:tabs>
        <w:spacing w:after="0"/>
        <w:ind w:left="567" w:right="1136"/>
        <w:jc w:val="both"/>
        <w:rPr>
          <w:rFonts w:ascii="Times New Roman" w:hAnsi="Times New Roman" w:cs="Times New Roman"/>
          <w:sz w:val="24"/>
        </w:rPr>
      </w:pPr>
    </w:p>
    <w:p w:rsidR="00F624CB" w:rsidRDefault="00F624CB" w:rsidP="00EE31E0">
      <w:pPr>
        <w:pStyle w:val="1"/>
        <w:rPr>
          <w:rFonts w:ascii="Times New Roman" w:hAnsi="Times New Roman" w:cs="Times New Roman"/>
          <w:color w:val="auto"/>
          <w:sz w:val="22"/>
          <w:szCs w:val="22"/>
        </w:rPr>
      </w:pPr>
      <w:bookmarkStart w:id="0" w:name="_Toc21850231"/>
    </w:p>
    <w:p w:rsidR="00EE31E0" w:rsidRDefault="00EE31E0" w:rsidP="00F624CB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FB4BFB" w:rsidRPr="00F624CB" w:rsidRDefault="00FB4BFB" w:rsidP="00F624CB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EE31E0">
        <w:rPr>
          <w:rFonts w:ascii="Times New Roman" w:hAnsi="Times New Roman" w:cs="Times New Roman"/>
          <w:color w:val="auto"/>
          <w:szCs w:val="22"/>
        </w:rPr>
        <w:t>УКАЗАНИЯ ПО ПРИМЕНЕНИЮ ЦЕН</w:t>
      </w:r>
      <w:bookmarkEnd w:id="0"/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  <w:lang w:val="uk-UA"/>
        </w:rPr>
      </w:pP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  <w:lang w:val="uk-UA"/>
        </w:rPr>
      </w:pPr>
      <w:r w:rsidRPr="00F624CB">
        <w:rPr>
          <w:rFonts w:ascii="Times New Roman" w:hAnsi="Times New Roman" w:cs="Times New Roman"/>
          <w:lang w:val="uk-UA"/>
        </w:rPr>
        <w:t xml:space="preserve">1. В </w:t>
      </w:r>
      <w:r w:rsidRPr="00F624CB">
        <w:rPr>
          <w:rFonts w:ascii="Times New Roman" w:hAnsi="Times New Roman" w:cs="Times New Roman"/>
        </w:rPr>
        <w:t>настоящем разделе Сборника приведены цены на проектиро</w:t>
      </w:r>
      <w:r w:rsidRPr="00F624CB">
        <w:rPr>
          <w:rFonts w:ascii="Times New Roman" w:hAnsi="Times New Roman" w:cs="Times New Roman"/>
        </w:rPr>
        <w:softHyphen/>
        <w:t>вание объектов транспорта, хранения нефтепродуктов и автозапра</w:t>
      </w:r>
      <w:r w:rsidRPr="00F624CB">
        <w:rPr>
          <w:rFonts w:ascii="Times New Roman" w:hAnsi="Times New Roman" w:cs="Times New Roman"/>
        </w:rPr>
        <w:softHyphen/>
        <w:t>вочных станций.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2. </w:t>
      </w:r>
      <w:proofErr w:type="gramStart"/>
      <w:r w:rsidRPr="00F624CB">
        <w:rPr>
          <w:rFonts w:ascii="Times New Roman" w:hAnsi="Times New Roman" w:cs="Times New Roman"/>
        </w:rPr>
        <w:t>Ценами раздела, по мимо перечисленного в Общих Указаниях, не учтена стоимость:</w:t>
      </w:r>
      <w:proofErr w:type="gramEnd"/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рекультивации земель;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рыбоохранных мероприятий;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причальных сооружений и </w:t>
      </w:r>
      <w:proofErr w:type="spellStart"/>
      <w:r w:rsidRPr="00F624CB">
        <w:rPr>
          <w:rFonts w:ascii="Times New Roman" w:hAnsi="Times New Roman" w:cs="Times New Roman"/>
        </w:rPr>
        <w:t>берегоукреплений</w:t>
      </w:r>
      <w:proofErr w:type="spellEnd"/>
      <w:r w:rsidRPr="00F624CB">
        <w:rPr>
          <w:rFonts w:ascii="Times New Roman" w:hAnsi="Times New Roman" w:cs="Times New Roman"/>
        </w:rPr>
        <w:t>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рассеивающих выпусков сточных вод;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узлов связи;</w:t>
      </w:r>
    </w:p>
    <w:p w:rsidR="00FB4BFB" w:rsidRPr="00F624CB" w:rsidRDefault="00FB4BFB" w:rsidP="00EE31E0">
      <w:pPr>
        <w:pStyle w:val="22"/>
        <w:spacing w:after="0" w:line="240" w:lineRule="auto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трансформаторных подстанций напряжением 6/10 (10/6) </w:t>
      </w:r>
      <w:proofErr w:type="spellStart"/>
      <w:r w:rsidRPr="00F624CB">
        <w:rPr>
          <w:rFonts w:ascii="Times New Roman" w:hAnsi="Times New Roman" w:cs="Times New Roman"/>
        </w:rPr>
        <w:t>кВ</w:t>
      </w:r>
      <w:proofErr w:type="spellEnd"/>
      <w:r w:rsidRPr="00F624CB">
        <w:rPr>
          <w:rFonts w:ascii="Times New Roman" w:hAnsi="Times New Roman" w:cs="Times New Roman"/>
        </w:rPr>
        <w:t xml:space="preserve">, а также напряжением 6-20/0,4 </w:t>
      </w:r>
      <w:proofErr w:type="spellStart"/>
      <w:r w:rsidRPr="00F624CB">
        <w:rPr>
          <w:rFonts w:ascii="Times New Roman" w:hAnsi="Times New Roman" w:cs="Times New Roman"/>
        </w:rPr>
        <w:t>кВ</w:t>
      </w:r>
      <w:proofErr w:type="spellEnd"/>
      <w:r w:rsidRPr="00F624CB">
        <w:rPr>
          <w:rFonts w:ascii="Times New Roman" w:hAnsi="Times New Roman" w:cs="Times New Roman"/>
        </w:rPr>
        <w:t xml:space="preserve"> мощностью свыше 2x630 </w:t>
      </w:r>
      <w:proofErr w:type="spellStart"/>
      <w:r w:rsidRPr="00F624CB">
        <w:rPr>
          <w:rFonts w:ascii="Times New Roman" w:hAnsi="Times New Roman" w:cs="Times New Roman"/>
        </w:rPr>
        <w:t>кВА</w:t>
      </w:r>
      <w:proofErr w:type="spellEnd"/>
      <w:r w:rsidRPr="00F624CB">
        <w:rPr>
          <w:rFonts w:ascii="Times New Roman" w:hAnsi="Times New Roman" w:cs="Times New Roman"/>
        </w:rPr>
        <w:t xml:space="preserve"> (</w:t>
      </w:r>
      <w:proofErr w:type="spellStart"/>
      <w:proofErr w:type="gramStart"/>
      <w:r w:rsidRPr="00F624CB">
        <w:rPr>
          <w:rFonts w:ascii="Times New Roman" w:hAnsi="Times New Roman" w:cs="Times New Roman"/>
        </w:rPr>
        <w:t>внутрипло-щадочные</w:t>
      </w:r>
      <w:proofErr w:type="spellEnd"/>
      <w:proofErr w:type="gramEnd"/>
      <w:r w:rsidRPr="00F624CB">
        <w:rPr>
          <w:rFonts w:ascii="Times New Roman" w:hAnsi="Times New Roman" w:cs="Times New Roman"/>
        </w:rPr>
        <w:t xml:space="preserve"> трансформаторные подстанции напряжением 6-20/0,4 мощ</w:t>
      </w:r>
      <w:r w:rsidRPr="00F624CB">
        <w:rPr>
          <w:rFonts w:ascii="Times New Roman" w:hAnsi="Times New Roman" w:cs="Times New Roman"/>
        </w:rPr>
        <w:softHyphen/>
        <w:t xml:space="preserve">ностью до 2x630 </w:t>
      </w:r>
      <w:proofErr w:type="spellStart"/>
      <w:r w:rsidRPr="00F624CB">
        <w:rPr>
          <w:rFonts w:ascii="Times New Roman" w:hAnsi="Times New Roman" w:cs="Times New Roman"/>
        </w:rPr>
        <w:t>кВА</w:t>
      </w:r>
      <w:proofErr w:type="spellEnd"/>
      <w:r w:rsidRPr="00F624CB">
        <w:rPr>
          <w:rFonts w:ascii="Times New Roman" w:hAnsi="Times New Roman" w:cs="Times New Roman"/>
        </w:rPr>
        <w:t xml:space="preserve"> ценами учтены);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распределительных и секционирующих пунктов напряжением 6-20 </w:t>
      </w:r>
      <w:proofErr w:type="spellStart"/>
      <w:r w:rsidRPr="00F624CB">
        <w:rPr>
          <w:rFonts w:ascii="Times New Roman" w:hAnsi="Times New Roman" w:cs="Times New Roman"/>
        </w:rPr>
        <w:t>кВ</w:t>
      </w:r>
      <w:proofErr w:type="spellEnd"/>
      <w:r w:rsidRPr="00F624CB">
        <w:rPr>
          <w:rFonts w:ascii="Times New Roman" w:hAnsi="Times New Roman" w:cs="Times New Roman"/>
        </w:rPr>
        <w:t>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линейной сетевой автоматики систем электроснабжения;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диспетчерских пунктов и средств диспетчерского и технологи</w:t>
      </w:r>
      <w:r w:rsidRPr="00F624CB">
        <w:rPr>
          <w:rFonts w:ascii="Times New Roman" w:hAnsi="Times New Roman" w:cs="Times New Roman"/>
        </w:rPr>
        <w:softHyphen/>
        <w:t>ческого управления электроснабжением;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электрических расчетов по выбору средств компенсации реактив</w:t>
      </w:r>
      <w:r w:rsidRPr="00F624CB">
        <w:rPr>
          <w:rFonts w:ascii="Times New Roman" w:hAnsi="Times New Roman" w:cs="Times New Roman"/>
        </w:rPr>
        <w:softHyphen/>
        <w:t>ной мощности;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дизельных электростанций мощностью свыше 100 </w:t>
      </w:r>
      <w:proofErr w:type="spellStart"/>
      <w:r w:rsidRPr="00F624CB">
        <w:rPr>
          <w:rFonts w:ascii="Times New Roman" w:hAnsi="Times New Roman" w:cs="Times New Roman"/>
        </w:rPr>
        <w:t>кВА</w:t>
      </w:r>
      <w:proofErr w:type="spellEnd"/>
      <w:r w:rsidRPr="00F624CB">
        <w:rPr>
          <w:rFonts w:ascii="Times New Roman" w:hAnsi="Times New Roman" w:cs="Times New Roman"/>
        </w:rPr>
        <w:t xml:space="preserve"> (дизельные электростанции мощностью до 2x100 </w:t>
      </w:r>
      <w:proofErr w:type="spellStart"/>
      <w:r w:rsidRPr="00F624CB">
        <w:rPr>
          <w:rFonts w:ascii="Times New Roman" w:hAnsi="Times New Roman" w:cs="Times New Roman"/>
        </w:rPr>
        <w:t>кВА</w:t>
      </w:r>
      <w:proofErr w:type="spellEnd"/>
      <w:r w:rsidRPr="00F624CB">
        <w:rPr>
          <w:rFonts w:ascii="Times New Roman" w:hAnsi="Times New Roman" w:cs="Times New Roman"/>
        </w:rPr>
        <w:t xml:space="preserve"> ценами учтены);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телемеханизации и промышленного телевидения.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Стоимость указанных работ определяется дополнительно по со</w:t>
      </w:r>
      <w:r w:rsidRPr="00F624CB">
        <w:rPr>
          <w:rFonts w:ascii="Times New Roman" w:hAnsi="Times New Roman" w:cs="Times New Roman"/>
        </w:rPr>
        <w:softHyphen/>
        <w:t>ответствующим разделам Сборника цен.</w:t>
      </w:r>
    </w:p>
    <w:p w:rsidR="00FB4BFB" w:rsidRPr="00F624CB" w:rsidRDefault="00FB4BFB" w:rsidP="00EE31E0">
      <w:pPr>
        <w:pStyle w:val="32"/>
        <w:spacing w:after="0"/>
        <w:ind w:firstLine="851"/>
        <w:rPr>
          <w:rFonts w:ascii="Times New Roman" w:hAnsi="Times New Roman" w:cs="Times New Roman"/>
          <w:i/>
          <w:sz w:val="22"/>
          <w:szCs w:val="22"/>
        </w:rPr>
      </w:pPr>
      <w:r w:rsidRPr="00F624CB">
        <w:rPr>
          <w:rFonts w:ascii="Times New Roman" w:hAnsi="Times New Roman" w:cs="Times New Roman"/>
          <w:sz w:val="22"/>
          <w:szCs w:val="22"/>
        </w:rPr>
        <w:t>Разработка материалов для получения разрешения на специальное водопользование. Получение условий на специальное водопользование с необходимыми для этого расчетами учтено стоимостью выбора площад</w:t>
      </w:r>
      <w:r w:rsidRPr="00F624CB">
        <w:rPr>
          <w:rFonts w:ascii="Times New Roman" w:hAnsi="Times New Roman" w:cs="Times New Roman"/>
          <w:sz w:val="22"/>
          <w:szCs w:val="22"/>
        </w:rPr>
        <w:softHyphen/>
        <w:t>ки (трассы) для строительства.</w:t>
      </w:r>
      <w:r w:rsidRPr="00F624CB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:rsidR="00FB4BFB" w:rsidRPr="00F624CB" w:rsidRDefault="00FB4BFB" w:rsidP="00EE31E0">
      <w:pPr>
        <w:pStyle w:val="32"/>
        <w:spacing w:after="0"/>
        <w:ind w:firstLine="851"/>
        <w:rPr>
          <w:rFonts w:ascii="Times New Roman" w:hAnsi="Times New Roman" w:cs="Times New Roman"/>
          <w:i/>
          <w:sz w:val="22"/>
          <w:szCs w:val="22"/>
        </w:rPr>
      </w:pPr>
    </w:p>
    <w:p w:rsidR="00FB4BFB" w:rsidRPr="00F624CB" w:rsidRDefault="00FB4BFB" w:rsidP="00EE31E0">
      <w:pPr>
        <w:pStyle w:val="32"/>
        <w:spacing w:after="0"/>
        <w:ind w:firstLine="851"/>
        <w:rPr>
          <w:rFonts w:ascii="Times New Roman" w:hAnsi="Times New Roman" w:cs="Times New Roman"/>
          <w:sz w:val="22"/>
          <w:szCs w:val="22"/>
        </w:rPr>
      </w:pPr>
      <w:r w:rsidRPr="00F624CB">
        <w:rPr>
          <w:rFonts w:ascii="Times New Roman" w:hAnsi="Times New Roman" w:cs="Times New Roman"/>
          <w:sz w:val="22"/>
          <w:szCs w:val="22"/>
        </w:rPr>
        <w:t>3. Стоимость работ по выбору площадки (трассы) на стадии "проект" и "рабочий проект" определяется по ценам на разработку проекта по соответствующим таблицам с применением коэффициента 0,15.</w:t>
      </w:r>
    </w:p>
    <w:p w:rsidR="00FB4BFB" w:rsidRPr="00F624CB" w:rsidRDefault="00FB4BFB" w:rsidP="00EE31E0">
      <w:pPr>
        <w:pStyle w:val="32"/>
        <w:spacing w:after="0"/>
        <w:ind w:firstLine="851"/>
        <w:rPr>
          <w:rFonts w:ascii="Times New Roman" w:hAnsi="Times New Roman" w:cs="Times New Roman"/>
          <w:sz w:val="22"/>
          <w:szCs w:val="22"/>
        </w:rPr>
      </w:pPr>
      <w:r w:rsidRPr="00F624CB">
        <w:rPr>
          <w:rFonts w:ascii="Times New Roman" w:hAnsi="Times New Roman" w:cs="Times New Roman"/>
          <w:sz w:val="22"/>
          <w:szCs w:val="22"/>
        </w:rPr>
        <w:t>4. Стоимость разработки проектно-сметной документации с применением узлового метода проектирования подготовки, организация и управления строительством определяется по ценам соответствующих таблиц раздела с применением коэффициента 1,05.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5. Для каждого интервала основного показателя объектов стоимость разработки проекта и рабочего проекта принимается не менее стоимости для наибольшего, значения основного показа</w:t>
      </w:r>
      <w:r w:rsidRPr="00F624CB">
        <w:rPr>
          <w:rFonts w:ascii="Times New Roman" w:hAnsi="Times New Roman" w:cs="Times New Roman"/>
        </w:rPr>
        <w:softHyphen/>
        <w:t>теля предыдущего интервала.</w:t>
      </w:r>
    </w:p>
    <w:p w:rsidR="00FB4BFB" w:rsidRPr="00F624CB" w:rsidRDefault="00FB4BFB" w:rsidP="00EE31E0">
      <w:pPr>
        <w:shd w:val="clear" w:color="auto" w:fill="FFFFFF"/>
        <w:spacing w:after="0"/>
        <w:ind w:firstLine="851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6. При пользовании настоящим разделом следует руководст</w:t>
      </w:r>
      <w:r w:rsidRPr="00F624CB">
        <w:rPr>
          <w:rFonts w:ascii="Times New Roman" w:hAnsi="Times New Roman" w:cs="Times New Roman"/>
        </w:rPr>
        <w:softHyphen/>
        <w:t>воваться также Общими указаниями по применению Сборника цен на проектные работы для строительства.</w:t>
      </w:r>
    </w:p>
    <w:p w:rsidR="00216338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F624CB">
        <w:rPr>
          <w:rFonts w:ascii="Times New Roman" w:hAnsi="Times New Roman" w:cs="Times New Roman"/>
          <w:color w:val="auto"/>
          <w:sz w:val="22"/>
          <w:szCs w:val="22"/>
        </w:rPr>
        <w:br w:type="page"/>
      </w:r>
      <w:bookmarkStart w:id="1" w:name="_Toc21850232"/>
    </w:p>
    <w:p w:rsidR="00216338" w:rsidRDefault="00216338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216338" w:rsidRDefault="00216338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</w:p>
    <w:p w:rsidR="00FB4BFB" w:rsidRPr="00216338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r w:rsidRPr="00216338">
        <w:rPr>
          <w:rFonts w:ascii="Times New Roman" w:hAnsi="Times New Roman" w:cs="Times New Roman"/>
          <w:color w:val="auto"/>
          <w:szCs w:val="22"/>
        </w:rPr>
        <w:t>ГЛАВА  1</w:t>
      </w:r>
      <w:bookmarkEnd w:id="1"/>
    </w:p>
    <w:p w:rsidR="00FB4BFB" w:rsidRPr="00216338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2" w:name="_Toc21850233"/>
      <w:r w:rsidRPr="00216338">
        <w:rPr>
          <w:rFonts w:ascii="Times New Roman" w:hAnsi="Times New Roman" w:cs="Times New Roman"/>
          <w:color w:val="auto"/>
          <w:szCs w:val="22"/>
        </w:rPr>
        <w:t>ТРАНСПОРТ НЕФТЕПРОДУКТОВ</w:t>
      </w:r>
      <w:bookmarkEnd w:id="2"/>
    </w:p>
    <w:p w:rsidR="00FB4BFB" w:rsidRPr="00F624CB" w:rsidRDefault="00FB4BFB" w:rsidP="00F624CB">
      <w:pPr>
        <w:shd w:val="clear" w:color="auto" w:fill="FFFFFF"/>
        <w:tabs>
          <w:tab w:val="left" w:pos="1522"/>
        </w:tabs>
        <w:spacing w:after="0"/>
        <w:ind w:firstLine="893"/>
        <w:rPr>
          <w:rFonts w:ascii="Times New Roman" w:hAnsi="Times New Roman" w:cs="Times New Roman"/>
        </w:rPr>
      </w:pPr>
    </w:p>
    <w:p w:rsidR="00FB4BFB" w:rsidRPr="00F624CB" w:rsidRDefault="00FB4BFB" w:rsidP="00F624CB">
      <w:pPr>
        <w:shd w:val="clear" w:color="auto" w:fill="FFFFFF"/>
        <w:tabs>
          <w:tab w:val="left" w:pos="1522"/>
        </w:tabs>
        <w:spacing w:after="0"/>
        <w:ind w:firstLine="893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1.1. В настоящей главе приведены цены на проектирование линейной части и сооружений магистральных нефтепродуктопроводов.</w:t>
      </w:r>
    </w:p>
    <w:p w:rsidR="00FB4BFB" w:rsidRPr="00F624CB" w:rsidRDefault="00FB4BFB" w:rsidP="00F624CB">
      <w:pPr>
        <w:shd w:val="clear" w:color="auto" w:fill="FFFFFF"/>
        <w:spacing w:after="0"/>
        <w:ind w:firstLine="898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1.2. Стоимость проектирования линейной части магистральных нефтепродуктопроводов определена для проектирования ее в одну нитку, а отводов от магистральных нефтепродуктопроводов - в две нитки (протяженность отводов принята по длине трассы).</w:t>
      </w:r>
    </w:p>
    <w:p w:rsidR="00FB4BFB" w:rsidRPr="00F624CB" w:rsidRDefault="00FB4BFB" w:rsidP="00F624CB">
      <w:pPr>
        <w:shd w:val="clear" w:color="auto" w:fill="FFFFFF"/>
        <w:spacing w:after="0"/>
        <w:ind w:firstLine="898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1.3. Цены на проектирование магистральных нефтепродуктопроводов и отводов установлены для трубопроводов с рабочим дав</w:t>
      </w:r>
      <w:r w:rsidRPr="00F624CB">
        <w:rPr>
          <w:rFonts w:ascii="Times New Roman" w:hAnsi="Times New Roman" w:cs="Times New Roman"/>
        </w:rPr>
        <w:softHyphen/>
        <w:t>лением до 100 кгс/см</w:t>
      </w:r>
      <w:proofErr w:type="gramStart"/>
      <w:r w:rsidRPr="00F624CB">
        <w:rPr>
          <w:rFonts w:ascii="Times New Roman" w:hAnsi="Times New Roman" w:cs="Times New Roman"/>
          <w:vertAlign w:val="superscript"/>
        </w:rPr>
        <w:t>2</w:t>
      </w:r>
      <w:proofErr w:type="gramEnd"/>
      <w:r w:rsidRPr="00F624CB">
        <w:rPr>
          <w:rFonts w:ascii="Times New Roman" w:hAnsi="Times New Roman" w:cs="Times New Roman"/>
        </w:rPr>
        <w:t xml:space="preserve"> (9,8 МПа).</w:t>
      </w:r>
    </w:p>
    <w:p w:rsidR="00FB4BFB" w:rsidRPr="00F624CB" w:rsidRDefault="00FB4BFB" w:rsidP="00F624CB">
      <w:pPr>
        <w:shd w:val="clear" w:color="auto" w:fill="FFFFFF"/>
        <w:spacing w:after="0"/>
        <w:ind w:firstLine="898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1.4. В главе не предусмотрена перекачка застывающих неф</w:t>
      </w:r>
      <w:r w:rsidRPr="00F624CB">
        <w:rPr>
          <w:rFonts w:ascii="Times New Roman" w:hAnsi="Times New Roman" w:cs="Times New Roman"/>
        </w:rPr>
        <w:softHyphen/>
        <w:t>тепродуктов.</w:t>
      </w:r>
    </w:p>
    <w:p w:rsidR="00FB4BFB" w:rsidRPr="00F624CB" w:rsidRDefault="00FB4BFB" w:rsidP="00F624CB">
      <w:pPr>
        <w:shd w:val="clear" w:color="auto" w:fill="FFFFFF"/>
        <w:spacing w:after="0"/>
        <w:ind w:firstLine="898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1.5. Стоимость проектирования магистральных нефтепродук</w:t>
      </w:r>
      <w:r w:rsidRPr="00F624CB">
        <w:rPr>
          <w:rFonts w:ascii="Times New Roman" w:hAnsi="Times New Roman" w:cs="Times New Roman"/>
        </w:rPr>
        <w:softHyphen/>
        <w:t>топроводов и отводов вдоль трассы существующего или ранее запроек</w:t>
      </w:r>
      <w:r w:rsidRPr="00F624CB">
        <w:rPr>
          <w:rFonts w:ascii="Times New Roman" w:hAnsi="Times New Roman" w:cs="Times New Roman"/>
        </w:rPr>
        <w:softHyphen/>
        <w:t>тированного трубопровода определяется по ценам соответствующей таблицы с коэффициентом до 1,1.</w:t>
      </w:r>
    </w:p>
    <w:p w:rsidR="00FB4BFB" w:rsidRPr="00F624CB" w:rsidRDefault="00FB4BFB" w:rsidP="00F624CB">
      <w:pPr>
        <w:shd w:val="clear" w:color="auto" w:fill="FFFFFF"/>
        <w:spacing w:after="0"/>
        <w:ind w:firstLine="898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1.6. При проектировании нефтепродуктопроводов для перекачки авиационных топлив в аэропорты к ценам применяются коэффициенты:</w:t>
      </w:r>
    </w:p>
    <w:p w:rsidR="00FB4BFB" w:rsidRPr="00F624CB" w:rsidRDefault="00FB4BFB" w:rsidP="00F624CB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к ценам Таблицы </w:t>
      </w:r>
      <w:r w:rsidRPr="00F624CB">
        <w:rPr>
          <w:rFonts w:ascii="Times New Roman" w:hAnsi="Times New Roman" w:cs="Times New Roman"/>
        </w:rPr>
        <w:tab/>
        <w:t xml:space="preserve">50-1    </w:t>
      </w:r>
      <w:r w:rsidRPr="00F624CB">
        <w:rPr>
          <w:rFonts w:ascii="Times New Roman" w:hAnsi="Times New Roman" w:cs="Times New Roman"/>
        </w:rPr>
        <w:tab/>
      </w:r>
      <w:r w:rsidRPr="00F624CB">
        <w:rPr>
          <w:rFonts w:ascii="Times New Roman" w:hAnsi="Times New Roman" w:cs="Times New Roman"/>
        </w:rPr>
        <w:tab/>
        <w:t xml:space="preserve">-  1,05 </w:t>
      </w:r>
    </w:p>
    <w:p w:rsidR="00FB4BFB" w:rsidRPr="00F624CB" w:rsidRDefault="00FB4BFB" w:rsidP="00F624CB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 -" -        </w:t>
      </w:r>
      <w:r w:rsidRPr="00F624CB">
        <w:rPr>
          <w:rFonts w:ascii="Times New Roman" w:hAnsi="Times New Roman" w:cs="Times New Roman"/>
        </w:rPr>
        <w:tab/>
      </w:r>
      <w:r w:rsidRPr="00F624CB">
        <w:rPr>
          <w:rFonts w:ascii="Times New Roman" w:hAnsi="Times New Roman" w:cs="Times New Roman"/>
        </w:rPr>
        <w:tab/>
        <w:t>50-3 пункт 1</w:t>
      </w:r>
      <w:r w:rsidRPr="00F624CB">
        <w:rPr>
          <w:rFonts w:ascii="Times New Roman" w:hAnsi="Times New Roman" w:cs="Times New Roman"/>
        </w:rPr>
        <w:tab/>
        <w:t>-  1,20</w:t>
      </w:r>
    </w:p>
    <w:p w:rsidR="00FB4BFB" w:rsidRPr="00F624CB" w:rsidRDefault="00FB4BFB" w:rsidP="00F624CB">
      <w:pPr>
        <w:shd w:val="clear" w:color="auto" w:fill="FFFFFF"/>
        <w:tabs>
          <w:tab w:val="left" w:pos="331"/>
        </w:tabs>
        <w:spacing w:after="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-" -         </w:t>
      </w:r>
      <w:r w:rsidRPr="00F624CB">
        <w:rPr>
          <w:rFonts w:ascii="Times New Roman" w:hAnsi="Times New Roman" w:cs="Times New Roman"/>
        </w:rPr>
        <w:tab/>
      </w:r>
      <w:r w:rsidRPr="00F624CB">
        <w:rPr>
          <w:rFonts w:ascii="Times New Roman" w:hAnsi="Times New Roman" w:cs="Times New Roman"/>
        </w:rPr>
        <w:tab/>
        <w:t xml:space="preserve">50-3 пункт 2 </w:t>
      </w:r>
      <w:r w:rsidRPr="00F624CB">
        <w:rPr>
          <w:rFonts w:ascii="Times New Roman" w:hAnsi="Times New Roman" w:cs="Times New Roman"/>
        </w:rPr>
        <w:tab/>
        <w:t>-  1,25</w:t>
      </w:r>
    </w:p>
    <w:p w:rsidR="00FB4BFB" w:rsidRPr="00F624CB" w:rsidRDefault="00FB4BFB" w:rsidP="00F624CB">
      <w:pPr>
        <w:shd w:val="clear" w:color="auto" w:fill="FFFFFF"/>
        <w:tabs>
          <w:tab w:val="left" w:pos="331"/>
        </w:tabs>
        <w:spacing w:after="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-" -         </w:t>
      </w:r>
      <w:r w:rsidRPr="00F624CB">
        <w:rPr>
          <w:rFonts w:ascii="Times New Roman" w:hAnsi="Times New Roman" w:cs="Times New Roman"/>
        </w:rPr>
        <w:tab/>
      </w:r>
      <w:r w:rsidRPr="00F624CB">
        <w:rPr>
          <w:rFonts w:ascii="Times New Roman" w:hAnsi="Times New Roman" w:cs="Times New Roman"/>
        </w:rPr>
        <w:tab/>
        <w:t xml:space="preserve">50-4 пункт 1 </w:t>
      </w:r>
      <w:r w:rsidRPr="00F624CB">
        <w:rPr>
          <w:rFonts w:ascii="Times New Roman" w:hAnsi="Times New Roman" w:cs="Times New Roman"/>
        </w:rPr>
        <w:tab/>
        <w:t>-  1,15</w:t>
      </w:r>
    </w:p>
    <w:p w:rsidR="00FB4BFB" w:rsidRPr="00F624CB" w:rsidRDefault="00FB4BFB" w:rsidP="00F624CB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1.7. Ценами таблиц 1 и 2 не учтено проектирование:</w:t>
      </w:r>
    </w:p>
    <w:p w:rsidR="00FB4BFB" w:rsidRPr="00F624CB" w:rsidRDefault="00FB4BFB" w:rsidP="00F624CB">
      <w:pPr>
        <w:shd w:val="clear" w:color="auto" w:fill="FFFFFF"/>
        <w:spacing w:after="0"/>
        <w:ind w:left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подземных переходов трубопроводов через железные и авто</w:t>
      </w:r>
      <w:r w:rsidRPr="00F624CB">
        <w:rPr>
          <w:rFonts w:ascii="Times New Roman" w:hAnsi="Times New Roman" w:cs="Times New Roman"/>
        </w:rPr>
        <w:softHyphen/>
        <w:t>мобильные дороги;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тоннелей для прокладки нефтепродуктопроводов в горной местности;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висячих мостовых переходов через различные препятствия; аварийно-восстановительных пунктов;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баз производственного обслуживания;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proofErr w:type="gramStart"/>
      <w:r w:rsidRPr="00F624CB">
        <w:rPr>
          <w:rFonts w:ascii="Times New Roman" w:hAnsi="Times New Roman" w:cs="Times New Roman"/>
        </w:rPr>
        <w:t>сооружении</w:t>
      </w:r>
      <w:proofErr w:type="gramEnd"/>
      <w:r w:rsidRPr="00F624CB">
        <w:rPr>
          <w:rFonts w:ascii="Times New Roman" w:hAnsi="Times New Roman" w:cs="Times New Roman"/>
        </w:rPr>
        <w:t xml:space="preserve"> для обеспечения проезда вдоль трассы и подъез</w:t>
      </w:r>
      <w:r w:rsidRPr="00F624CB">
        <w:rPr>
          <w:rFonts w:ascii="Times New Roman" w:hAnsi="Times New Roman" w:cs="Times New Roman"/>
        </w:rPr>
        <w:softHyphen/>
        <w:t>да к ней (дороги, мосты, водопропускные трубы, насыпи и т.д.);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устройств телемеханики, необходимых для функционирования АСУ ТП;</w:t>
      </w:r>
    </w:p>
    <w:p w:rsidR="00FB4BFB" w:rsidRPr="00F624CB" w:rsidRDefault="00FB4BFB" w:rsidP="00F624C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высоковольтных линий электропередач (</w:t>
      </w:r>
      <w:proofErr w:type="gramStart"/>
      <w:r w:rsidRPr="00F624CB">
        <w:rPr>
          <w:rFonts w:ascii="Times New Roman" w:hAnsi="Times New Roman" w:cs="Times New Roman"/>
        </w:rPr>
        <w:t>ВЛ</w:t>
      </w:r>
      <w:proofErr w:type="gramEnd"/>
      <w:r w:rsidRPr="00F624CB">
        <w:rPr>
          <w:rFonts w:ascii="Times New Roman" w:hAnsi="Times New Roman" w:cs="Times New Roman"/>
        </w:rPr>
        <w:t>) для электроснаб</w:t>
      </w:r>
      <w:r w:rsidRPr="00F624CB">
        <w:rPr>
          <w:rFonts w:ascii="Times New Roman" w:hAnsi="Times New Roman" w:cs="Times New Roman"/>
        </w:rPr>
        <w:softHyphen/>
        <w:t>жения линейных потребителей (вдоль трассовых и от местных источни</w:t>
      </w:r>
      <w:r w:rsidRPr="00F624CB">
        <w:rPr>
          <w:rFonts w:ascii="Times New Roman" w:hAnsi="Times New Roman" w:cs="Times New Roman"/>
        </w:rPr>
        <w:softHyphen/>
        <w:t xml:space="preserve">ков);   </w:t>
      </w:r>
    </w:p>
    <w:p w:rsidR="00FB4BFB" w:rsidRPr="00F624CB" w:rsidRDefault="00FB4BFB" w:rsidP="00F624C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магистральной технологической связи;</w:t>
      </w:r>
    </w:p>
    <w:p w:rsidR="00FB4BFB" w:rsidRPr="00F624CB" w:rsidRDefault="00FB4BFB" w:rsidP="00F624CB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подводных переходов трубопроводом через водные преграды; балочных (на опорах) переходов трубопроводов через препятствия.</w:t>
      </w:r>
    </w:p>
    <w:p w:rsidR="00FB4BFB" w:rsidRPr="00F624CB" w:rsidRDefault="00FB4BFB" w:rsidP="00F624CB">
      <w:pPr>
        <w:shd w:val="clear" w:color="auto" w:fill="FFFFFF"/>
        <w:spacing w:after="0"/>
        <w:ind w:firstLine="888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 </w:t>
      </w:r>
    </w:p>
    <w:p w:rsidR="00FB4BFB" w:rsidRPr="00F624CB" w:rsidRDefault="00FB4BFB" w:rsidP="00F624CB">
      <w:pPr>
        <w:shd w:val="clear" w:color="auto" w:fill="FFFFFF"/>
        <w:spacing w:after="0"/>
        <w:ind w:firstLine="888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1.8. При прохождении нефтепродуктопровода частично в барханных, грядовых и ячеистых песках пустынь, в горной местности и других сложных природных условиях, перечисленных в п. 3.3 Общих указаний, </w:t>
      </w:r>
      <w:proofErr w:type="spellStart"/>
      <w:r w:rsidRPr="00F624CB">
        <w:rPr>
          <w:rFonts w:ascii="Times New Roman" w:hAnsi="Times New Roman" w:cs="Times New Roman"/>
        </w:rPr>
        <w:t>повышащие</w:t>
      </w:r>
      <w:proofErr w:type="spellEnd"/>
      <w:r w:rsidRPr="00F624CB">
        <w:rPr>
          <w:rFonts w:ascii="Times New Roman" w:hAnsi="Times New Roman" w:cs="Times New Roman"/>
        </w:rPr>
        <w:t xml:space="preserve"> коэффициенты в соответствии с пунктом 3.3 Общих указаний применяются к стоимости проектирования участка ли</w:t>
      </w:r>
      <w:r w:rsidRPr="00F624CB">
        <w:rPr>
          <w:rFonts w:ascii="Times New Roman" w:hAnsi="Times New Roman" w:cs="Times New Roman"/>
        </w:rPr>
        <w:softHyphen/>
        <w:t>нейной части нефтепродуктопровода, проходящего в указанных усло</w:t>
      </w:r>
      <w:r w:rsidRPr="00F624CB">
        <w:rPr>
          <w:rFonts w:ascii="Times New Roman" w:hAnsi="Times New Roman" w:cs="Times New Roman"/>
        </w:rPr>
        <w:softHyphen/>
        <w:t>виях.</w:t>
      </w:r>
    </w:p>
    <w:p w:rsidR="00FB4BFB" w:rsidRPr="00F624CB" w:rsidRDefault="00FB4BFB" w:rsidP="00F624CB">
      <w:pPr>
        <w:shd w:val="clear" w:color="auto" w:fill="FFFFFF"/>
        <w:spacing w:after="0"/>
        <w:ind w:firstLine="893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1.9</w:t>
      </w:r>
      <w:r w:rsidRPr="00F624CB">
        <w:rPr>
          <w:rFonts w:ascii="Times New Roman" w:hAnsi="Times New Roman" w:cs="Times New Roman"/>
          <w:lang w:val="uk-UA"/>
        </w:rPr>
        <w:t xml:space="preserve">. </w:t>
      </w:r>
      <w:r w:rsidRPr="00F624CB">
        <w:rPr>
          <w:rFonts w:ascii="Times New Roman" w:hAnsi="Times New Roman" w:cs="Times New Roman"/>
        </w:rPr>
        <w:t>Ценами на головные перекачивающие станции учтено проектирование резервуарных парков. При проектировании резервуар</w:t>
      </w:r>
      <w:r w:rsidRPr="00F624CB">
        <w:rPr>
          <w:rFonts w:ascii="Times New Roman" w:hAnsi="Times New Roman" w:cs="Times New Roman"/>
        </w:rPr>
        <w:softHyphen/>
        <w:t>ных парков на промежуточных перекачивающих станциях их стоимость определяется дополнительно по таблице 50-10.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   1.10. Ценами таблиц 3 и 4 не учтено проектирование: 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устройств телемеханики, необходимых для функционирования АСУ ТП;</w:t>
      </w:r>
    </w:p>
    <w:p w:rsidR="00FB4BFB" w:rsidRPr="00F624CB" w:rsidRDefault="00FB4BFB" w:rsidP="00F624CB">
      <w:pPr>
        <w:shd w:val="clear" w:color="auto" w:fill="FFFFFF"/>
        <w:spacing w:after="0"/>
        <w:ind w:firstLine="72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центральной диспетчерской службы.</w:t>
      </w:r>
    </w:p>
    <w:p w:rsidR="00FB4BFB" w:rsidRPr="00F624CB" w:rsidRDefault="00FB4BFB" w:rsidP="00F624CB">
      <w:pPr>
        <w:shd w:val="clear" w:color="auto" w:fill="FFFFFF"/>
        <w:spacing w:after="0"/>
        <w:ind w:firstLine="4334"/>
        <w:rPr>
          <w:rFonts w:ascii="Times New Roman" w:hAnsi="Times New Roman" w:cs="Times New Roman"/>
        </w:rPr>
      </w:pPr>
    </w:p>
    <w:p w:rsidR="00216338" w:rsidRDefault="00216338" w:rsidP="00F624CB">
      <w:pPr>
        <w:shd w:val="clear" w:color="auto" w:fill="FFFFFF"/>
        <w:spacing w:after="0"/>
        <w:ind w:firstLine="4334"/>
        <w:jc w:val="right"/>
        <w:rPr>
          <w:rFonts w:ascii="Times New Roman" w:hAnsi="Times New Roman" w:cs="Times New Roman"/>
        </w:rPr>
      </w:pPr>
    </w:p>
    <w:p w:rsidR="00216338" w:rsidRDefault="00216338" w:rsidP="00F624CB">
      <w:pPr>
        <w:shd w:val="clear" w:color="auto" w:fill="FFFFFF"/>
        <w:spacing w:after="0"/>
        <w:ind w:firstLine="4334"/>
        <w:jc w:val="right"/>
        <w:rPr>
          <w:rFonts w:ascii="Times New Roman" w:hAnsi="Times New Roman" w:cs="Times New Roman"/>
        </w:rPr>
      </w:pPr>
    </w:p>
    <w:p w:rsidR="00216338" w:rsidRDefault="00216338" w:rsidP="00F624CB">
      <w:pPr>
        <w:shd w:val="clear" w:color="auto" w:fill="FFFFFF"/>
        <w:spacing w:after="0"/>
        <w:ind w:firstLine="4334"/>
        <w:jc w:val="right"/>
        <w:rPr>
          <w:rFonts w:ascii="Times New Roman" w:hAnsi="Times New Roman" w:cs="Times New Roman"/>
        </w:rPr>
      </w:pPr>
    </w:p>
    <w:p w:rsidR="00216338" w:rsidRDefault="00216338" w:rsidP="00F624CB">
      <w:pPr>
        <w:shd w:val="clear" w:color="auto" w:fill="FFFFFF"/>
        <w:spacing w:after="0"/>
        <w:ind w:firstLine="4334"/>
        <w:jc w:val="right"/>
        <w:rPr>
          <w:rFonts w:ascii="Times New Roman" w:hAnsi="Times New Roman" w:cs="Times New Roman"/>
        </w:rPr>
      </w:pPr>
    </w:p>
    <w:p w:rsidR="00216338" w:rsidRDefault="00216338" w:rsidP="00F624CB">
      <w:pPr>
        <w:shd w:val="clear" w:color="auto" w:fill="FFFFFF"/>
        <w:spacing w:after="0"/>
        <w:ind w:firstLine="4334"/>
        <w:jc w:val="right"/>
        <w:rPr>
          <w:rFonts w:ascii="Times New Roman" w:hAnsi="Times New Roman" w:cs="Times New Roman"/>
        </w:rPr>
      </w:pPr>
    </w:p>
    <w:p w:rsidR="00216338" w:rsidRDefault="00216338" w:rsidP="00F624CB">
      <w:pPr>
        <w:shd w:val="clear" w:color="auto" w:fill="FFFFFF"/>
        <w:spacing w:after="0"/>
        <w:ind w:firstLine="4334"/>
        <w:jc w:val="right"/>
        <w:rPr>
          <w:rFonts w:ascii="Times New Roman" w:hAnsi="Times New Roman" w:cs="Times New Roman"/>
        </w:rPr>
      </w:pPr>
    </w:p>
    <w:p w:rsidR="00FB4BFB" w:rsidRPr="00F624CB" w:rsidRDefault="00FB4BFB" w:rsidP="00F624CB">
      <w:pPr>
        <w:shd w:val="clear" w:color="auto" w:fill="FFFFFF"/>
        <w:spacing w:after="0"/>
        <w:ind w:firstLine="4334"/>
        <w:jc w:val="right"/>
        <w:rPr>
          <w:rFonts w:ascii="Times New Roman" w:hAnsi="Times New Roman" w:cs="Times New Roman"/>
          <w:lang w:val="uk-UA"/>
        </w:rPr>
      </w:pPr>
      <w:r w:rsidRPr="00F624CB">
        <w:rPr>
          <w:rFonts w:ascii="Times New Roman" w:hAnsi="Times New Roman" w:cs="Times New Roman"/>
        </w:rPr>
        <w:t>Таблица 50</w:t>
      </w:r>
      <w:r w:rsidRPr="00F624CB">
        <w:rPr>
          <w:rFonts w:ascii="Times New Roman" w:hAnsi="Times New Roman" w:cs="Times New Roman"/>
          <w:lang w:val="uk-UA"/>
        </w:rPr>
        <w:t xml:space="preserve">-1 </w:t>
      </w:r>
    </w:p>
    <w:p w:rsidR="00FB4BFB" w:rsidRPr="00216338" w:rsidRDefault="00FB4BFB" w:rsidP="00F624C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16338">
        <w:rPr>
          <w:rFonts w:ascii="Times New Roman" w:hAnsi="Times New Roman" w:cs="Times New Roman"/>
          <w:b/>
        </w:rPr>
        <w:t>Линейная часть магистральных нефтепродуктопроводов</w:t>
      </w:r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969"/>
        <w:gridCol w:w="1134"/>
        <w:gridCol w:w="1701"/>
        <w:gridCol w:w="1134"/>
        <w:gridCol w:w="993"/>
        <w:gridCol w:w="1275"/>
      </w:tblGrid>
      <w:tr w:rsidR="00F624CB" w:rsidRPr="00F624CB" w:rsidTr="00415D3A">
        <w:trPr>
          <w:cantSplit/>
          <w:trHeight w:val="230"/>
        </w:trPr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 объекта проектиро</w:t>
            </w:r>
            <w:r w:rsidRPr="00F624CB">
              <w:rPr>
                <w:rFonts w:ascii="Times New Roman" w:hAnsi="Times New Roman" w:cs="Times New Roman"/>
              </w:rPr>
              <w:softHyphen/>
              <w:t>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Основной показа</w:t>
            </w:r>
            <w:r w:rsidRPr="00F624CB">
              <w:rPr>
                <w:rFonts w:ascii="Times New Roman" w:hAnsi="Times New Roman" w:cs="Times New Roman"/>
              </w:rPr>
              <w:softHyphen/>
              <w:t>тель</w:t>
            </w:r>
          </w:p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 тыс. </w:t>
            </w:r>
            <w:r w:rsidR="00B45936" w:rsidRPr="00F624CB">
              <w:rPr>
                <w:rFonts w:ascii="Times New Roman" w:hAnsi="Times New Roman" w:cs="Times New Roman"/>
              </w:rPr>
              <w:t>сом</w:t>
            </w:r>
            <w:r w:rsidRPr="00F624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Отношение к стоимости разработки рабочей до</w:t>
            </w:r>
            <w:r w:rsidRPr="00F624CB">
              <w:rPr>
                <w:rFonts w:ascii="Times New Roman" w:hAnsi="Times New Roman" w:cs="Times New Roman"/>
              </w:rPr>
              <w:softHyphen/>
              <w:t>кументации</w:t>
            </w:r>
          </w:p>
        </w:tc>
      </w:tr>
      <w:tr w:rsidR="00F624CB" w:rsidRPr="00F624CB" w:rsidTr="00415D3A">
        <w:trPr>
          <w:cantSplit/>
        </w:trPr>
        <w:tc>
          <w:tcPr>
            <w:tcW w:w="3969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en-US"/>
              </w:rPr>
              <w:t>K</w:t>
            </w:r>
            <w:r w:rsidRPr="00F624CB">
              <w:rPr>
                <w:rFonts w:ascii="Times New Roman" w:hAnsi="Times New Roman" w:cs="Times New Roman"/>
                <w:vertAlign w:val="subscript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рабочего проекта </w:t>
            </w:r>
            <w:r w:rsidRPr="00F624CB">
              <w:rPr>
                <w:rFonts w:ascii="Times New Roman" w:hAnsi="Times New Roman" w:cs="Times New Roman"/>
                <w:lang w:val="en-US"/>
              </w:rPr>
              <w:t>K</w:t>
            </w:r>
            <w:r w:rsidRPr="00F624CB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</w:tr>
      <w:tr w:rsidR="00F624CB" w:rsidRPr="00F624CB" w:rsidTr="00415D3A"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</w:tr>
      <w:tr w:rsidR="00F624CB" w:rsidRPr="00F624CB" w:rsidTr="00415D3A"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Линейная часть </w:t>
            </w:r>
            <w:proofErr w:type="gramStart"/>
            <w:r w:rsidRPr="00F624CB">
              <w:rPr>
                <w:rFonts w:ascii="Times New Roman" w:hAnsi="Times New Roman" w:cs="Times New Roman"/>
              </w:rPr>
              <w:t>ма</w:t>
            </w:r>
            <w:r w:rsidRPr="00F624CB">
              <w:rPr>
                <w:rFonts w:ascii="Times New Roman" w:hAnsi="Times New Roman" w:cs="Times New Roman"/>
              </w:rPr>
              <w:softHyphen/>
              <w:t>гистральных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-продуктопроводов, протяженность: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50 до 200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-" 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245,1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1,307</w:t>
            </w:r>
          </w:p>
        </w:tc>
      </w:tr>
      <w:tr w:rsidR="00F624CB" w:rsidRPr="00F624CB" w:rsidTr="00415D3A"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200 до 800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-" 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566,4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1,307</w:t>
            </w:r>
          </w:p>
        </w:tc>
      </w:tr>
      <w:tr w:rsidR="00F624CB" w:rsidRPr="00F624CB" w:rsidTr="00415D3A">
        <w:tc>
          <w:tcPr>
            <w:tcW w:w="3969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800 до 1100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-" 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2212,3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1,307</w:t>
            </w:r>
          </w:p>
        </w:tc>
      </w:tr>
      <w:tr w:rsidR="00F624CB" w:rsidRPr="00F624CB" w:rsidTr="00415D3A">
        <w:tc>
          <w:tcPr>
            <w:tcW w:w="3969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1100 до 1300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-" -</w:t>
            </w:r>
          </w:p>
        </w:tc>
        <w:tc>
          <w:tcPr>
            <w:tcW w:w="170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3105,9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0,483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1,307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Примечания:</w:t>
      </w:r>
    </w:p>
    <w:p w:rsidR="00FB4BFB" w:rsidRPr="00F624CB" w:rsidRDefault="00FB4BFB" w:rsidP="00F624CB">
      <w:pPr>
        <w:shd w:val="clear" w:color="auto" w:fill="FFFFFF"/>
        <w:spacing w:after="0"/>
        <w:ind w:firstLine="893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 Данная таблица предусматривает проектирование только линейной части и не учитывает других сооружений магистрального нефтепродуктопровода, которые ценятся дополнительно по соответствующим таблицам.</w:t>
      </w:r>
    </w:p>
    <w:p w:rsidR="00FB4BFB" w:rsidRPr="00F624CB" w:rsidRDefault="00FB4BFB" w:rsidP="00F624CB">
      <w:pPr>
        <w:shd w:val="clear" w:color="auto" w:fill="FFFFFF"/>
        <w:spacing w:after="0"/>
        <w:ind w:firstLine="893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2. При одновременном проектировании нефтепродуктопровода в </w:t>
      </w:r>
      <w:proofErr w:type="gramStart"/>
      <w:r w:rsidRPr="00F624CB">
        <w:rPr>
          <w:rFonts w:ascii="Times New Roman" w:hAnsi="Times New Roman" w:cs="Times New Roman"/>
        </w:rPr>
        <w:t>две и более ниток</w:t>
      </w:r>
      <w:proofErr w:type="gramEnd"/>
      <w:r w:rsidRPr="00F624CB">
        <w:rPr>
          <w:rFonts w:ascii="Times New Roman" w:hAnsi="Times New Roman" w:cs="Times New Roman"/>
        </w:rPr>
        <w:t xml:space="preserve"> по всей длине трубопровода, стоимость проектиро</w:t>
      </w:r>
      <w:r w:rsidRPr="00F624CB">
        <w:rPr>
          <w:rFonts w:ascii="Times New Roman" w:hAnsi="Times New Roman" w:cs="Times New Roman"/>
        </w:rPr>
        <w:softHyphen/>
        <w:t>вания второй и последующих ниток определяется дополнительно по це</w:t>
      </w:r>
      <w:r w:rsidRPr="00F624CB">
        <w:rPr>
          <w:rFonts w:ascii="Times New Roman" w:hAnsi="Times New Roman" w:cs="Times New Roman"/>
        </w:rPr>
        <w:softHyphen/>
        <w:t>нам таблицы с коэффициентом 0,4.</w:t>
      </w:r>
    </w:p>
    <w:p w:rsidR="00FB4BFB" w:rsidRPr="00F624CB" w:rsidRDefault="00FB4BFB" w:rsidP="00F624CB">
      <w:pPr>
        <w:shd w:val="clear" w:color="auto" w:fill="FFFFFF"/>
        <w:spacing w:after="0"/>
        <w:ind w:firstLine="893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3. При проектировании второй и последующих ниток не по всей длине основного нефтепродуктопровода (лупингов), их стоимость опре</w:t>
      </w:r>
      <w:r w:rsidRPr="00F624CB">
        <w:rPr>
          <w:rFonts w:ascii="Times New Roman" w:hAnsi="Times New Roman" w:cs="Times New Roman"/>
        </w:rPr>
        <w:softHyphen/>
        <w:t>деляется дополнительно по ценам таблицы с коэффициентом 0,4, исходя из общей длины этих ниток (лупингов).</w:t>
      </w:r>
    </w:p>
    <w:p w:rsidR="00FB4BFB" w:rsidRPr="00F624CB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</w:p>
    <w:p w:rsidR="00FB4BFB" w:rsidRPr="00F624CB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Таблица 50-2 </w:t>
      </w:r>
    </w:p>
    <w:p w:rsidR="00FB4BFB" w:rsidRPr="00216338" w:rsidRDefault="00FB4BFB" w:rsidP="00216338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16338">
        <w:rPr>
          <w:rFonts w:ascii="Times New Roman" w:hAnsi="Times New Roman" w:cs="Times New Roman"/>
          <w:b/>
        </w:rPr>
        <w:t>Отводы от магистрального нефтепродуктопровода</w:t>
      </w:r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6"/>
        <w:gridCol w:w="3024"/>
        <w:gridCol w:w="979"/>
        <w:gridCol w:w="979"/>
        <w:gridCol w:w="2390"/>
        <w:gridCol w:w="1134"/>
        <w:gridCol w:w="1134"/>
      </w:tblGrid>
      <w:tr w:rsidR="00F624CB" w:rsidRPr="00F624CB" w:rsidTr="00415D3A">
        <w:trPr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302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979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Основ</w:t>
            </w:r>
            <w:r w:rsidRPr="00F624CB">
              <w:rPr>
                <w:rFonts w:ascii="Times New Roman" w:hAnsi="Times New Roman" w:cs="Times New Roman"/>
              </w:rPr>
              <w:softHyphen/>
              <w:t>ной по</w:t>
            </w:r>
            <w:r w:rsidRPr="00F624CB">
              <w:rPr>
                <w:rFonts w:ascii="Times New Roman" w:hAnsi="Times New Roman" w:cs="Times New Roman"/>
              </w:rPr>
              <w:softHyphen/>
              <w:t>каза</w:t>
            </w:r>
            <w:r w:rsidRPr="00F624CB">
              <w:rPr>
                <w:rFonts w:ascii="Times New Roman" w:hAnsi="Times New Roman" w:cs="Times New Roman"/>
              </w:rPr>
              <w:softHyphen/>
              <w:t>тель объекта</w:t>
            </w:r>
          </w:p>
        </w:tc>
        <w:tc>
          <w:tcPr>
            <w:tcW w:w="336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hanging="5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Постоянные величины сто</w:t>
            </w:r>
            <w:r w:rsidRPr="00F624CB">
              <w:rPr>
                <w:rFonts w:ascii="Times New Roman" w:hAnsi="Times New Roman" w:cs="Times New Roman"/>
              </w:rPr>
              <w:softHyphen/>
              <w:t>имости разработки рабочей документации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тыс</w:t>
            </w:r>
            <w:proofErr w:type="gramStart"/>
            <w:r w:rsidRPr="00F624CB">
              <w:rPr>
                <w:rFonts w:ascii="Times New Roman" w:hAnsi="Times New Roman" w:cs="Times New Roman"/>
              </w:rPr>
              <w:t>.</w:t>
            </w:r>
            <w:r w:rsidR="00B45936" w:rsidRPr="00F624CB">
              <w:rPr>
                <w:rFonts w:ascii="Times New Roman" w:hAnsi="Times New Roman" w:cs="Times New Roman"/>
              </w:rPr>
              <w:t>с</w:t>
            </w:r>
            <w:proofErr w:type="gramEnd"/>
            <w:r w:rsidR="00B45936" w:rsidRPr="00F624CB">
              <w:rPr>
                <w:rFonts w:ascii="Times New Roman" w:hAnsi="Times New Roman" w:cs="Times New Roman"/>
              </w:rPr>
              <w:t>ом</w:t>
            </w:r>
            <w:proofErr w:type="spellEnd"/>
            <w:r w:rsidRPr="00F624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Отношение к стои</w:t>
            </w:r>
            <w:r w:rsidRPr="00F624CB">
              <w:rPr>
                <w:rFonts w:ascii="Times New Roman" w:hAnsi="Times New Roman" w:cs="Times New Roman"/>
              </w:rPr>
              <w:softHyphen/>
              <w:t>мости разработки рабочей докумен</w:t>
            </w:r>
            <w:r w:rsidRPr="00F624CB">
              <w:rPr>
                <w:rFonts w:ascii="Times New Roman" w:hAnsi="Times New Roman" w:cs="Times New Roman"/>
              </w:rPr>
              <w:softHyphen/>
              <w:t>тации</w:t>
            </w:r>
          </w:p>
        </w:tc>
      </w:tr>
      <w:tr w:rsidR="00F624CB" w:rsidRPr="00F624CB" w:rsidTr="00415D3A">
        <w:trPr>
          <w:cantSplit/>
        </w:trPr>
        <w:tc>
          <w:tcPr>
            <w:tcW w:w="56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  <w:lang w:val="en-US"/>
              </w:rPr>
              <w:t>I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624CB" w:rsidRPr="00F624CB" w:rsidTr="00415D3A"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</w:tr>
      <w:tr w:rsidR="00F624CB" w:rsidRPr="00F624CB" w:rsidTr="00415D3A">
        <w:tc>
          <w:tcPr>
            <w:tcW w:w="56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02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ind w:hanging="1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Отвод от магистраль</w:t>
            </w:r>
            <w:r w:rsidRPr="00F624CB">
              <w:rPr>
                <w:rFonts w:ascii="Times New Roman" w:hAnsi="Times New Roman" w:cs="Times New Roman"/>
              </w:rPr>
              <w:softHyphen/>
              <w:t>ного нефтепродуктопровода</w:t>
            </w:r>
            <w:proofErr w:type="gramStart"/>
            <w:r w:rsidRPr="00F624C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протяжен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ность: 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97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</w:t>
            </w:r>
            <w:r w:rsidRPr="00F624CB">
              <w:rPr>
                <w:rFonts w:ascii="Times New Roman" w:hAnsi="Times New Roman" w:cs="Times New Roman"/>
                <w:lang w:val="en-US"/>
              </w:rPr>
              <w:t>I</w:t>
            </w:r>
            <w:r w:rsidRPr="00F624CB">
              <w:rPr>
                <w:rFonts w:ascii="Times New Roman" w:hAnsi="Times New Roman" w:cs="Times New Roman"/>
              </w:rPr>
              <w:t xml:space="preserve"> до 60 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214,2</w:t>
            </w:r>
          </w:p>
        </w:tc>
        <w:tc>
          <w:tcPr>
            <w:tcW w:w="23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1,24</w:t>
            </w:r>
          </w:p>
        </w:tc>
      </w:tr>
      <w:tr w:rsidR="00F624CB" w:rsidRPr="00F624CB" w:rsidTr="00415D3A">
        <w:tc>
          <w:tcPr>
            <w:tcW w:w="56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60 до 120 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522,9</w:t>
            </w:r>
          </w:p>
        </w:tc>
        <w:tc>
          <w:tcPr>
            <w:tcW w:w="239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1,28</w:t>
            </w:r>
          </w:p>
        </w:tc>
      </w:tr>
      <w:tr w:rsidR="00F624CB" w:rsidRPr="00F624CB" w:rsidTr="00415D3A">
        <w:tc>
          <w:tcPr>
            <w:tcW w:w="56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2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120 до 200 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97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665,8</w:t>
            </w:r>
          </w:p>
        </w:tc>
        <w:tc>
          <w:tcPr>
            <w:tcW w:w="239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1,29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Примечания:</w:t>
      </w:r>
    </w:p>
    <w:p w:rsidR="00FB4BFB" w:rsidRPr="00F624CB" w:rsidRDefault="00FB4BFB" w:rsidP="00F624CB">
      <w:pPr>
        <w:shd w:val="clear" w:color="auto" w:fill="FFFFFF"/>
        <w:spacing w:after="0"/>
        <w:ind w:firstLine="629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 При проектировании отвода в одну нитку к ценам таблицы применяется коэффициент 0,7.</w:t>
      </w:r>
    </w:p>
    <w:p w:rsidR="00FB4BFB" w:rsidRPr="00F624CB" w:rsidRDefault="00FB4BFB" w:rsidP="00F624CB">
      <w:pPr>
        <w:shd w:val="clear" w:color="auto" w:fill="FFFFFF"/>
        <w:spacing w:after="0"/>
        <w:ind w:firstLine="634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2. При проектировании отвода в </w:t>
      </w:r>
      <w:proofErr w:type="gramStart"/>
      <w:r w:rsidRPr="00F624CB">
        <w:rPr>
          <w:rFonts w:ascii="Times New Roman" w:hAnsi="Times New Roman" w:cs="Times New Roman"/>
        </w:rPr>
        <w:t>три и более ниток</w:t>
      </w:r>
      <w:proofErr w:type="gramEnd"/>
      <w:r w:rsidRPr="00F624CB">
        <w:rPr>
          <w:rFonts w:ascii="Times New Roman" w:hAnsi="Times New Roman" w:cs="Times New Roman"/>
        </w:rPr>
        <w:t xml:space="preserve"> стоимость проектирования третьей и последующих ниток определяется дополни</w:t>
      </w:r>
      <w:r w:rsidRPr="00F624CB">
        <w:rPr>
          <w:rFonts w:ascii="Times New Roman" w:hAnsi="Times New Roman" w:cs="Times New Roman"/>
        </w:rPr>
        <w:softHyphen/>
        <w:t>тельно по ценам таблицы с коэффициентом 0,4 на каждую дополнит</w:t>
      </w:r>
      <w:r w:rsidR="00B45936" w:rsidRPr="00F624CB">
        <w:rPr>
          <w:rFonts w:ascii="Times New Roman" w:hAnsi="Times New Roman" w:cs="Times New Roman"/>
        </w:rPr>
        <w:t>ель</w:t>
      </w:r>
      <w:r w:rsidRPr="00F624CB">
        <w:rPr>
          <w:rFonts w:ascii="Times New Roman" w:hAnsi="Times New Roman" w:cs="Times New Roman"/>
        </w:rPr>
        <w:t>ную нитку свыше двух.</w:t>
      </w:r>
    </w:p>
    <w:p w:rsidR="00FB4BFB" w:rsidRPr="00F624CB" w:rsidRDefault="00FB4BFB" w:rsidP="00B84D81">
      <w:pPr>
        <w:shd w:val="clear" w:color="auto" w:fill="FFFFFF"/>
        <w:spacing w:after="0"/>
        <w:ind w:firstLine="284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lastRenderedPageBreak/>
        <w:t>3. Для отводов от действующего нефтепродуктопровода к ценам таблицы применяется коэффициент 1,1.</w:t>
      </w:r>
    </w:p>
    <w:p w:rsidR="00FB4BFB" w:rsidRPr="00F624CB" w:rsidRDefault="00FB4BFB" w:rsidP="00B84D81">
      <w:pPr>
        <w:shd w:val="clear" w:color="auto" w:fill="FFFFFF"/>
        <w:spacing w:after="0"/>
        <w:ind w:firstLine="284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4. Ври </w:t>
      </w:r>
      <w:proofErr w:type="gramStart"/>
      <w:r w:rsidRPr="00F624CB">
        <w:rPr>
          <w:rFonts w:ascii="Times New Roman" w:hAnsi="Times New Roman" w:cs="Times New Roman"/>
        </w:rPr>
        <w:t>проектировании</w:t>
      </w:r>
      <w:proofErr w:type="gramEnd"/>
      <w:r w:rsidRPr="00F624CB">
        <w:rPr>
          <w:rFonts w:ascii="Times New Roman" w:hAnsi="Times New Roman" w:cs="Times New Roman"/>
        </w:rPr>
        <w:t xml:space="preserve"> нескольких отводов в составе магист</w:t>
      </w:r>
      <w:r w:rsidRPr="00F624CB">
        <w:rPr>
          <w:rFonts w:ascii="Times New Roman" w:hAnsi="Times New Roman" w:cs="Times New Roman"/>
        </w:rPr>
        <w:softHyphen/>
        <w:t xml:space="preserve">рального нефтепродуктопровода стоимость каждого отвода </w:t>
      </w:r>
      <w:r w:rsidR="00B45936" w:rsidRPr="00F624CB">
        <w:rPr>
          <w:rFonts w:ascii="Times New Roman" w:hAnsi="Times New Roman" w:cs="Times New Roman"/>
        </w:rPr>
        <w:t>определяется</w:t>
      </w:r>
      <w:r w:rsidRPr="00F624CB">
        <w:rPr>
          <w:rFonts w:ascii="Times New Roman" w:hAnsi="Times New Roman" w:cs="Times New Roman"/>
        </w:rPr>
        <w:t xml:space="preserve"> отдельно.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B84D81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  <w:sz w:val="20"/>
        </w:rPr>
      </w:pPr>
      <w:r w:rsidRPr="00B84D81">
        <w:rPr>
          <w:rFonts w:ascii="Times New Roman" w:hAnsi="Times New Roman" w:cs="Times New Roman"/>
          <w:sz w:val="20"/>
        </w:rPr>
        <w:t xml:space="preserve">Таблица 50-3 </w:t>
      </w:r>
    </w:p>
    <w:p w:rsidR="00FB4BFB" w:rsidRPr="00B84D81" w:rsidRDefault="00B84D81" w:rsidP="00B84D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Перекачивающие станции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18"/>
        <w:gridCol w:w="3264"/>
        <w:gridCol w:w="1038"/>
        <w:gridCol w:w="1189"/>
        <w:gridCol w:w="1788"/>
        <w:gridCol w:w="1134"/>
        <w:gridCol w:w="1275"/>
      </w:tblGrid>
      <w:tr w:rsidR="00F624CB" w:rsidRPr="00F624CB" w:rsidTr="00415D3A">
        <w:trPr>
          <w:cantSplit/>
        </w:trPr>
        <w:tc>
          <w:tcPr>
            <w:tcW w:w="51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№</w:t>
            </w:r>
          </w:p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п/п</w:t>
            </w:r>
          </w:p>
        </w:tc>
        <w:tc>
          <w:tcPr>
            <w:tcW w:w="326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103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Основной показа</w:t>
            </w:r>
            <w:r w:rsidRPr="00F624CB">
              <w:rPr>
                <w:rFonts w:ascii="Times New Roman" w:hAnsi="Times New Roman" w:cs="Times New Roman"/>
              </w:rPr>
              <w:softHyphen/>
              <w:t>тель объекта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Постоянные ве</w:t>
            </w:r>
            <w:r w:rsidRPr="00F624CB">
              <w:rPr>
                <w:rFonts w:ascii="Times New Roman" w:hAnsi="Times New Roman" w:cs="Times New Roman"/>
              </w:rPr>
              <w:softHyphen/>
              <w:t>личины стоимос</w:t>
            </w:r>
            <w:r w:rsidRPr="00F624CB">
              <w:rPr>
                <w:rFonts w:ascii="Times New Roman" w:hAnsi="Times New Roman" w:cs="Times New Roman"/>
              </w:rPr>
              <w:softHyphen/>
              <w:t>ти разработки рабочей доку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ментации, тыс. </w:t>
            </w:r>
            <w:r w:rsidR="00B45936" w:rsidRPr="00F624CB">
              <w:rPr>
                <w:rFonts w:ascii="Times New Roman" w:hAnsi="Times New Roman" w:cs="Times New Roman"/>
              </w:rPr>
              <w:t>сом</w:t>
            </w:r>
            <w:r w:rsidRPr="00F624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Отношение к с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тои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мости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разработки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рабочей докумен</w:t>
            </w:r>
            <w:r w:rsidRPr="00F624CB">
              <w:rPr>
                <w:rFonts w:ascii="Times New Roman" w:hAnsi="Times New Roman" w:cs="Times New Roman"/>
              </w:rPr>
              <w:softHyphen/>
              <w:t>тации</w:t>
            </w:r>
          </w:p>
        </w:tc>
      </w:tr>
      <w:tr w:rsidR="00F624CB" w:rsidRPr="00F624CB" w:rsidTr="00415D3A">
        <w:trPr>
          <w:cantSplit/>
        </w:trPr>
        <w:tc>
          <w:tcPr>
            <w:tcW w:w="51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8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рабочего  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624CB" w:rsidRPr="00F624CB" w:rsidTr="00415D3A"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6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</w:tr>
      <w:tr w:rsidR="00F624CB" w:rsidRPr="00F624CB" w:rsidTr="00415D3A">
        <w:tc>
          <w:tcPr>
            <w:tcW w:w="51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1.</w:t>
            </w:r>
          </w:p>
        </w:tc>
        <w:tc>
          <w:tcPr>
            <w:tcW w:w="32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ind w:hanging="3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Головная перекачиваю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щая станция, объем перекачки: 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ind w:hanging="1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млн. тонн в год</w:t>
            </w:r>
          </w:p>
        </w:tc>
        <w:tc>
          <w:tcPr>
            <w:tcW w:w="11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0,1 до 0,5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5641,4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1556,1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1,09</w:t>
            </w: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0,5 до 2,0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5875,6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1087,3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1,09</w:t>
            </w: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2 до 5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6925,8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562,4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0,18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1,09</w:t>
            </w: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5 до 7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8174,0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313,1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1,08</w:t>
            </w: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2 .</w:t>
            </w: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hanging="5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Промежуточная перекачивающая станция, объем перекачки: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 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0,1 до 0,5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3428,4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629,7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0,5 до 2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3562,1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361,9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2 до 5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3999,0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143,6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</w:tr>
      <w:tr w:rsidR="00F624CB" w:rsidRPr="00F624CB" w:rsidTr="00415D3A">
        <w:tc>
          <w:tcPr>
            <w:tcW w:w="51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26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left="29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5 до 8 </w:t>
            </w:r>
          </w:p>
        </w:tc>
        <w:tc>
          <w:tcPr>
            <w:tcW w:w="103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18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4410,9</w:t>
            </w:r>
          </w:p>
        </w:tc>
        <w:tc>
          <w:tcPr>
            <w:tcW w:w="17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61,2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1275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F624CB" w:rsidRDefault="00B84D81" w:rsidP="00B84D81">
      <w:pPr>
        <w:shd w:val="clear" w:color="auto" w:fill="FFFFFF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Примечания:</w:t>
      </w:r>
      <w:r>
        <w:rPr>
          <w:rFonts w:ascii="Times New Roman" w:hAnsi="Times New Roman" w:cs="Times New Roman"/>
        </w:rPr>
        <w:tab/>
      </w:r>
      <w:r w:rsidR="00FB4BFB" w:rsidRPr="00F624CB">
        <w:rPr>
          <w:rFonts w:ascii="Times New Roman" w:hAnsi="Times New Roman" w:cs="Times New Roman"/>
        </w:rPr>
        <w:t>1. При проектировании в составе одного магистрального нефтепродуктопровода нескольких перекачивающих станций цена каждой станции принимается полностью.</w:t>
      </w:r>
    </w:p>
    <w:p w:rsidR="00FB4BFB" w:rsidRPr="00F624CB" w:rsidRDefault="00FB4BFB" w:rsidP="00F624CB">
      <w:pPr>
        <w:shd w:val="clear" w:color="auto" w:fill="FFFFFF"/>
        <w:spacing w:after="0"/>
        <w:ind w:firstLine="709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2. При проектировании перекачивающих станций на действующих нефтепродуктопроводах к ценам применяется коэффициент 1,1</w:t>
      </w:r>
      <w:r w:rsidRPr="00F624CB">
        <w:rPr>
          <w:rFonts w:ascii="Times New Roman" w:hAnsi="Times New Roman" w:cs="Times New Roman"/>
          <w:lang w:val="uk-UA"/>
        </w:rPr>
        <w:t>.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B84D81" w:rsidRDefault="00B45936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  <w:sz w:val="20"/>
        </w:rPr>
      </w:pPr>
      <w:r w:rsidRPr="00B84D81">
        <w:rPr>
          <w:rFonts w:ascii="Times New Roman" w:hAnsi="Times New Roman" w:cs="Times New Roman"/>
          <w:sz w:val="20"/>
        </w:rPr>
        <w:t xml:space="preserve"> </w:t>
      </w:r>
      <w:r w:rsidR="00FB4BFB" w:rsidRPr="00B84D81">
        <w:rPr>
          <w:rFonts w:ascii="Times New Roman" w:hAnsi="Times New Roman" w:cs="Times New Roman"/>
          <w:sz w:val="20"/>
        </w:rPr>
        <w:t xml:space="preserve">Таблица 50-4 </w:t>
      </w:r>
    </w:p>
    <w:p w:rsidR="00FB4BFB" w:rsidRPr="00B84D81" w:rsidRDefault="00B84D81" w:rsidP="00B84D8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Пункты налива нефтепродуктов</w:t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673"/>
        <w:gridCol w:w="1722"/>
        <w:gridCol w:w="1559"/>
        <w:gridCol w:w="1559"/>
        <w:gridCol w:w="992"/>
        <w:gridCol w:w="1134"/>
      </w:tblGrid>
      <w:tr w:rsidR="00F624CB" w:rsidRPr="00B84D81" w:rsidTr="00B84D81">
        <w:trPr>
          <w:cantSplit/>
        </w:trPr>
        <w:tc>
          <w:tcPr>
            <w:tcW w:w="567" w:type="dxa"/>
            <w:vMerge w:val="restart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№№</w:t>
            </w:r>
          </w:p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B84D8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673" w:type="dxa"/>
            <w:vMerge w:val="restart"/>
            <w:shd w:val="clear" w:color="auto" w:fill="FFFFFF"/>
          </w:tcPr>
          <w:p w:rsidR="00FB4BFB" w:rsidRPr="00B84D81" w:rsidRDefault="00FB4BFB" w:rsidP="00F624CB">
            <w:pPr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Наименование объекта проектиро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вания</w:t>
            </w:r>
          </w:p>
        </w:tc>
        <w:tc>
          <w:tcPr>
            <w:tcW w:w="1722" w:type="dxa"/>
            <w:vMerge w:val="restart"/>
            <w:shd w:val="clear" w:color="auto" w:fill="FFFFFF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Основной показа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тель объекта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Постоянные величины стоимости разработки рабочей документации </w:t>
            </w:r>
            <w:proofErr w:type="spellStart"/>
            <w:r w:rsidRPr="00B84D81">
              <w:rPr>
                <w:rFonts w:ascii="Times New Roman" w:hAnsi="Times New Roman" w:cs="Times New Roman"/>
                <w:sz w:val="20"/>
              </w:rPr>
              <w:t>тыс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>.</w:t>
            </w:r>
            <w:r w:rsidR="00B45936" w:rsidRPr="00B84D81">
              <w:rPr>
                <w:rFonts w:ascii="Times New Roman" w:hAnsi="Times New Roman" w:cs="Times New Roman"/>
                <w:sz w:val="20"/>
              </w:rPr>
              <w:t>с</w:t>
            </w:r>
            <w:proofErr w:type="gramEnd"/>
            <w:r w:rsidR="00B45936" w:rsidRPr="00B84D81">
              <w:rPr>
                <w:rFonts w:ascii="Times New Roman" w:hAnsi="Times New Roman" w:cs="Times New Roman"/>
                <w:sz w:val="20"/>
              </w:rPr>
              <w:t>ом</w:t>
            </w:r>
            <w:proofErr w:type="spellEnd"/>
            <w:r w:rsidRPr="00B84D81">
              <w:rPr>
                <w:rFonts w:ascii="Times New Roman" w:hAnsi="Times New Roman" w:cs="Times New Roman"/>
                <w:sz w:val="20"/>
              </w:rPr>
              <w:t xml:space="preserve"> .</w:t>
            </w:r>
          </w:p>
        </w:tc>
        <w:tc>
          <w:tcPr>
            <w:tcW w:w="2126" w:type="dxa"/>
            <w:gridSpan w:val="2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Отношение к стоимости </w:t>
            </w:r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>раз</w:t>
            </w:r>
            <w:r w:rsidRPr="00B84D81">
              <w:rPr>
                <w:rFonts w:ascii="Times New Roman" w:hAnsi="Times New Roman" w:cs="Times New Roman"/>
                <w:sz w:val="20"/>
              </w:rPr>
              <w:t>работки рабочей документации</w:t>
            </w:r>
          </w:p>
        </w:tc>
      </w:tr>
      <w:tr w:rsidR="00F624CB" w:rsidRPr="00B84D81" w:rsidTr="00B84D81">
        <w:trPr>
          <w:cantSplit/>
        </w:trPr>
        <w:tc>
          <w:tcPr>
            <w:tcW w:w="567" w:type="dxa"/>
            <w:vMerge/>
            <w:shd w:val="clear" w:color="auto" w:fill="FFFFFF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3" w:type="dxa"/>
            <w:vMerge/>
            <w:shd w:val="clear" w:color="auto" w:fill="FFFFFF"/>
          </w:tcPr>
          <w:p w:rsidR="00FB4BFB" w:rsidRPr="00B84D81" w:rsidRDefault="00FB4BFB" w:rsidP="00F624CB">
            <w:pPr>
              <w:spacing w:after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22" w:type="dxa"/>
            <w:vMerge/>
            <w:shd w:val="clear" w:color="auto" w:fill="FFFFFF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559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992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проекта К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рабочего проекта К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  <w:vertAlign w:val="subscript"/>
              </w:rPr>
              <w:t>2</w:t>
            </w:r>
            <w:proofErr w:type="gramEnd"/>
          </w:p>
        </w:tc>
      </w:tr>
      <w:tr w:rsidR="00F624CB" w:rsidRPr="00B84D81" w:rsidTr="00B84D81">
        <w:tc>
          <w:tcPr>
            <w:tcW w:w="567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73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1722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59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134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F624CB" w:rsidRPr="00B84D81" w:rsidTr="00B84D81">
        <w:trPr>
          <w:cantSplit/>
        </w:trPr>
        <w:tc>
          <w:tcPr>
            <w:tcW w:w="567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1.</w:t>
            </w:r>
          </w:p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3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ind w:hanging="34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Пункт налива нефте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продуктов автомо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бильный, объем на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 xml:space="preserve">лива:                         </w:t>
            </w:r>
          </w:p>
        </w:tc>
        <w:tc>
          <w:tcPr>
            <w:tcW w:w="1722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84D81">
              <w:rPr>
                <w:rFonts w:ascii="Times New Roman" w:hAnsi="Times New Roman" w:cs="Times New Roman"/>
                <w:sz w:val="20"/>
              </w:rPr>
              <w:t>млн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>.т</w:t>
            </w:r>
            <w:proofErr w:type="spellEnd"/>
            <w:proofErr w:type="gramEnd"/>
            <w:r w:rsidRPr="00B84D81">
              <w:rPr>
                <w:rFonts w:ascii="Times New Roman" w:hAnsi="Times New Roman" w:cs="Times New Roman"/>
                <w:sz w:val="20"/>
              </w:rPr>
              <w:t xml:space="preserve"> в год</w:t>
            </w:r>
          </w:p>
        </w:tc>
        <w:tc>
          <w:tcPr>
            <w:tcW w:w="1559" w:type="dxa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24CB" w:rsidRPr="00B84D81" w:rsidTr="00B84D81">
        <w:trPr>
          <w:cantSplit/>
        </w:trPr>
        <w:tc>
          <w:tcPr>
            <w:tcW w:w="567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3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от 0,1 до 0,8          </w:t>
            </w:r>
          </w:p>
        </w:tc>
        <w:tc>
          <w:tcPr>
            <w:tcW w:w="172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- " -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2827,8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5265,0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0,231</w:t>
            </w:r>
          </w:p>
        </w:tc>
        <w:tc>
          <w:tcPr>
            <w:tcW w:w="1134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1,116</w:t>
            </w:r>
          </w:p>
        </w:tc>
      </w:tr>
      <w:tr w:rsidR="00F624CB" w:rsidRPr="00B84D81" w:rsidTr="00B84D81">
        <w:trPr>
          <w:cantSplit/>
        </w:trPr>
        <w:tc>
          <w:tcPr>
            <w:tcW w:w="567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3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0,8 до 1,0 </w:t>
            </w:r>
          </w:p>
        </w:tc>
        <w:tc>
          <w:tcPr>
            <w:tcW w:w="172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- " -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5857,7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1477,6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0,208</w:t>
            </w:r>
          </w:p>
        </w:tc>
        <w:tc>
          <w:tcPr>
            <w:tcW w:w="1134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1,104</w:t>
            </w:r>
          </w:p>
        </w:tc>
      </w:tr>
      <w:tr w:rsidR="00F624CB" w:rsidRPr="00B84D81" w:rsidTr="00B84D81">
        <w:trPr>
          <w:cantSplit/>
        </w:trPr>
        <w:tc>
          <w:tcPr>
            <w:tcW w:w="56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2.</w:t>
            </w: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3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ind w:hanging="19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Пункт налива нефте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продуктов железно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дорожный, объем на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 xml:space="preserve">лива: </w:t>
            </w:r>
          </w:p>
        </w:tc>
        <w:tc>
          <w:tcPr>
            <w:tcW w:w="172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34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24CB" w:rsidRPr="00B84D81" w:rsidTr="00B84D81">
        <w:trPr>
          <w:cantSplit/>
        </w:trPr>
        <w:tc>
          <w:tcPr>
            <w:tcW w:w="567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3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от 1 до 2 </w:t>
            </w:r>
          </w:p>
        </w:tc>
        <w:tc>
          <w:tcPr>
            <w:tcW w:w="172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- " -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5524,1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2770,7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0,17</w:t>
            </w:r>
          </w:p>
        </w:tc>
        <w:tc>
          <w:tcPr>
            <w:tcW w:w="1134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1,08</w:t>
            </w:r>
          </w:p>
        </w:tc>
      </w:tr>
      <w:tr w:rsidR="00F624CB" w:rsidRPr="00B84D81" w:rsidTr="00B84D81">
        <w:trPr>
          <w:cantSplit/>
        </w:trPr>
        <w:tc>
          <w:tcPr>
            <w:tcW w:w="567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73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2 до 5 </w:t>
            </w:r>
          </w:p>
        </w:tc>
        <w:tc>
          <w:tcPr>
            <w:tcW w:w="172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- " -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7412,7</w:t>
            </w:r>
          </w:p>
        </w:tc>
        <w:tc>
          <w:tcPr>
            <w:tcW w:w="155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1826,5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0,14</w:t>
            </w:r>
          </w:p>
        </w:tc>
        <w:tc>
          <w:tcPr>
            <w:tcW w:w="1134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1,07</w:t>
            </w:r>
          </w:p>
        </w:tc>
      </w:tr>
    </w:tbl>
    <w:p w:rsidR="00FB4BFB" w:rsidRPr="00F624CB" w:rsidRDefault="00FB4BFB" w:rsidP="00216338">
      <w:pPr>
        <w:shd w:val="clear" w:color="auto" w:fill="FFFFFF"/>
        <w:spacing w:after="0"/>
        <w:jc w:val="both"/>
        <w:rPr>
          <w:rFonts w:ascii="Times New Roman" w:hAnsi="Times New Roman" w:cs="Times New Roman"/>
        </w:rPr>
      </w:pPr>
    </w:p>
    <w:p w:rsidR="00FB4BFB" w:rsidRPr="00216338" w:rsidRDefault="00FB4BFB" w:rsidP="00216338">
      <w:pPr>
        <w:shd w:val="clear" w:color="auto" w:fill="FFFFFF"/>
        <w:spacing w:after="0"/>
        <w:jc w:val="both"/>
        <w:rPr>
          <w:rFonts w:ascii="Times New Roman" w:hAnsi="Times New Roman" w:cs="Times New Roman"/>
          <w:i/>
        </w:rPr>
      </w:pPr>
      <w:r w:rsidRPr="00216338">
        <w:rPr>
          <w:rFonts w:ascii="Times New Roman" w:hAnsi="Times New Roman" w:cs="Times New Roman"/>
          <w:i/>
        </w:rPr>
        <w:t>Примечание:</w:t>
      </w:r>
    </w:p>
    <w:p w:rsidR="00FB4BFB" w:rsidRPr="00F624CB" w:rsidRDefault="00FB4BFB" w:rsidP="00F624CB">
      <w:pPr>
        <w:shd w:val="clear" w:color="auto" w:fill="FFFFFF"/>
        <w:spacing w:after="0"/>
        <w:ind w:firstLine="1253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Ценами пункта 2 таблицы не предусмотрен налив нефте</w:t>
      </w:r>
      <w:r w:rsidRPr="00F624CB">
        <w:rPr>
          <w:rFonts w:ascii="Times New Roman" w:hAnsi="Times New Roman" w:cs="Times New Roman"/>
        </w:rPr>
        <w:softHyphen/>
        <w:t>продуктов в автоцистерны.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216338" w:rsidRDefault="00216338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</w:p>
    <w:p w:rsidR="00FB4BFB" w:rsidRPr="00216338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  <w:b/>
        </w:rPr>
      </w:pPr>
      <w:r w:rsidRPr="00216338">
        <w:rPr>
          <w:rFonts w:ascii="Times New Roman" w:hAnsi="Times New Roman" w:cs="Times New Roman"/>
          <w:b/>
        </w:rPr>
        <w:lastRenderedPageBreak/>
        <w:t>Таблица 50-5</w:t>
      </w:r>
    </w:p>
    <w:p w:rsidR="00FB4BFB" w:rsidRPr="00216338" w:rsidRDefault="00FB4BFB" w:rsidP="00F624C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16338">
        <w:rPr>
          <w:rFonts w:ascii="Times New Roman" w:hAnsi="Times New Roman" w:cs="Times New Roman"/>
          <w:b/>
        </w:rPr>
        <w:t>Подземные переходы трубопровода через железные и автомобильные дороги</w:t>
      </w:r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10262" w:type="dxa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0"/>
        <w:gridCol w:w="2611"/>
        <w:gridCol w:w="1171"/>
        <w:gridCol w:w="1378"/>
        <w:gridCol w:w="1590"/>
        <w:gridCol w:w="1275"/>
        <w:gridCol w:w="1757"/>
      </w:tblGrid>
      <w:tr w:rsidR="00F624CB" w:rsidRPr="00B84D81" w:rsidTr="00B84D81">
        <w:trPr>
          <w:cantSplit/>
        </w:trPr>
        <w:tc>
          <w:tcPr>
            <w:tcW w:w="480" w:type="dxa"/>
            <w:vMerge w:val="restart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№№</w:t>
            </w:r>
          </w:p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B84D81">
              <w:rPr>
                <w:rFonts w:ascii="Times New Roman" w:hAnsi="Times New Roman" w:cs="Times New Roman"/>
                <w:sz w:val="20"/>
              </w:rPr>
              <w:t>/п</w:t>
            </w:r>
          </w:p>
        </w:tc>
        <w:tc>
          <w:tcPr>
            <w:tcW w:w="2611" w:type="dxa"/>
            <w:vMerge w:val="restart"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Наименование объекта проектирования</w:t>
            </w:r>
          </w:p>
        </w:tc>
        <w:tc>
          <w:tcPr>
            <w:tcW w:w="1171" w:type="dxa"/>
            <w:vMerge w:val="restart"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Основной показа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тель объекта</w:t>
            </w:r>
          </w:p>
        </w:tc>
        <w:tc>
          <w:tcPr>
            <w:tcW w:w="2968" w:type="dxa"/>
            <w:gridSpan w:val="2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Постоянные величины стоимости разработки рабочей </w:t>
            </w:r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>док</w:t>
            </w:r>
            <w:proofErr w:type="spellStart"/>
            <w:r w:rsidRPr="00B84D81">
              <w:rPr>
                <w:rFonts w:ascii="Times New Roman" w:hAnsi="Times New Roman" w:cs="Times New Roman"/>
                <w:sz w:val="20"/>
              </w:rPr>
              <w:t>ументации</w:t>
            </w:r>
            <w:proofErr w:type="spellEnd"/>
            <w:r w:rsidRPr="00B84D81">
              <w:rPr>
                <w:rFonts w:ascii="Times New Roman" w:hAnsi="Times New Roman" w:cs="Times New Roman"/>
                <w:sz w:val="20"/>
              </w:rPr>
              <w:t xml:space="preserve"> тыс. </w:t>
            </w:r>
            <w:r w:rsidR="00B45936" w:rsidRPr="00B84D81">
              <w:rPr>
                <w:rFonts w:ascii="Times New Roman" w:hAnsi="Times New Roman" w:cs="Times New Roman"/>
                <w:sz w:val="20"/>
              </w:rPr>
              <w:t>сом</w:t>
            </w:r>
            <w:r w:rsidRPr="00B84D8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3032" w:type="dxa"/>
            <w:gridSpan w:val="2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Отношение к </w:t>
            </w:r>
            <w:proofErr w:type="spellStart"/>
            <w:r w:rsidRPr="00B84D81">
              <w:rPr>
                <w:rFonts w:ascii="Times New Roman" w:hAnsi="Times New Roman" w:cs="Times New Roman"/>
                <w:sz w:val="20"/>
              </w:rPr>
              <w:t>стоимос</w:t>
            </w:r>
            <w:proofErr w:type="spellEnd"/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 xml:space="preserve">ти </w:t>
            </w:r>
            <w:proofErr w:type="spellStart"/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>разработки</w:t>
            </w:r>
            <w:proofErr w:type="spellEnd"/>
            <w:r w:rsidRPr="00B84D81">
              <w:rPr>
                <w:rFonts w:ascii="Times New Roman" w:hAnsi="Times New Roman" w:cs="Times New Roman"/>
                <w:sz w:val="20"/>
              </w:rPr>
              <w:t xml:space="preserve"> рабочей документации</w:t>
            </w:r>
          </w:p>
          <w:p w:rsidR="00FB4BFB" w:rsidRPr="00B84D81" w:rsidRDefault="00FB4BFB" w:rsidP="00F624CB">
            <w:pPr>
              <w:shd w:val="clear" w:color="auto" w:fill="FFFFFF"/>
              <w:spacing w:after="0"/>
              <w:ind w:firstLine="58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24CB" w:rsidRPr="00B84D81" w:rsidTr="00B84D81">
        <w:trPr>
          <w:cantSplit/>
        </w:trPr>
        <w:tc>
          <w:tcPr>
            <w:tcW w:w="480" w:type="dxa"/>
            <w:vMerge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611" w:type="dxa"/>
            <w:vMerge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1" w:type="dxa"/>
            <w:vMerge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78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590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проекта</w:t>
            </w:r>
          </w:p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>К</w:t>
            </w:r>
            <w:r w:rsidRPr="00B84D81">
              <w:rPr>
                <w:rFonts w:ascii="Times New Roman" w:hAnsi="Times New Roman" w:cs="Times New Roman"/>
                <w:sz w:val="20"/>
                <w:vertAlign w:val="subscript"/>
                <w:lang w:val="uk-UA"/>
              </w:rPr>
              <w:t>1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рабочего проекта К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  <w:vertAlign w:val="subscript"/>
              </w:rPr>
              <w:t>2</w:t>
            </w:r>
            <w:proofErr w:type="gramEnd"/>
          </w:p>
        </w:tc>
      </w:tr>
      <w:tr w:rsidR="00F624CB" w:rsidRPr="00B84D81" w:rsidTr="00B84D81">
        <w:tc>
          <w:tcPr>
            <w:tcW w:w="480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611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171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378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90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275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757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F624CB" w:rsidRPr="00B84D81" w:rsidTr="00B84D81">
        <w:tc>
          <w:tcPr>
            <w:tcW w:w="480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26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Подземный переход трубопровода через железнодорожные и автомобильные доро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ги, протяженностью защитного футляра (кожуха)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 xml:space="preserve"> :</w:t>
            </w:r>
            <w:proofErr w:type="gramEnd"/>
          </w:p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 xml:space="preserve">от </w:t>
            </w:r>
            <w:r w:rsidRPr="00B84D81">
              <w:rPr>
                <w:rFonts w:ascii="Times New Roman" w:hAnsi="Times New Roman" w:cs="Times New Roman"/>
                <w:sz w:val="20"/>
              </w:rPr>
              <w:t xml:space="preserve">20 до 60 </w:t>
            </w:r>
          </w:p>
        </w:tc>
        <w:tc>
          <w:tcPr>
            <w:tcW w:w="117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84D81">
              <w:rPr>
                <w:rFonts w:ascii="Times New Roman" w:hAnsi="Times New Roman" w:cs="Times New Roman"/>
                <w:sz w:val="20"/>
              </w:rPr>
              <w:t>пог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>.м</w:t>
            </w:r>
            <w:proofErr w:type="spellEnd"/>
            <w:proofErr w:type="gramEnd"/>
          </w:p>
        </w:tc>
        <w:tc>
          <w:tcPr>
            <w:tcW w:w="1378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21,35</w:t>
            </w:r>
          </w:p>
        </w:tc>
        <w:tc>
          <w:tcPr>
            <w:tcW w:w="159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0,04</w:t>
            </w:r>
          </w:p>
        </w:tc>
        <w:tc>
          <w:tcPr>
            <w:tcW w:w="1275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0,8</w:t>
            </w:r>
          </w:p>
        </w:tc>
        <w:tc>
          <w:tcPr>
            <w:tcW w:w="175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1,51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216338" w:rsidRDefault="00FB4BFB" w:rsidP="00B84D81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216338">
        <w:rPr>
          <w:rFonts w:ascii="Times New Roman" w:hAnsi="Times New Roman" w:cs="Times New Roman"/>
          <w:i/>
        </w:rPr>
        <w:t>Примечание:</w:t>
      </w:r>
    </w:p>
    <w:p w:rsidR="00FB4BFB" w:rsidRPr="00F624CB" w:rsidRDefault="00FB4BFB" w:rsidP="00B84D81">
      <w:pPr>
        <w:shd w:val="clear" w:color="auto" w:fill="FFFFFF"/>
        <w:spacing w:after="0" w:line="240" w:lineRule="auto"/>
        <w:ind w:firstLine="859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При наличии нескольких подземных переходов на трассе стоимость каждого перехода определяется отдельно.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216338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3" w:name="_Toc21850234"/>
      <w:r w:rsidRPr="00216338">
        <w:rPr>
          <w:rFonts w:ascii="Times New Roman" w:hAnsi="Times New Roman" w:cs="Times New Roman"/>
          <w:color w:val="auto"/>
          <w:szCs w:val="22"/>
        </w:rPr>
        <w:t>ГЛАВА 2</w:t>
      </w:r>
      <w:bookmarkEnd w:id="3"/>
    </w:p>
    <w:p w:rsidR="00FB4BFB" w:rsidRPr="00B84D81" w:rsidRDefault="00FB4BFB" w:rsidP="00B84D81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4" w:name="_Toc21850235"/>
      <w:r w:rsidRPr="00216338">
        <w:rPr>
          <w:rFonts w:ascii="Times New Roman" w:hAnsi="Times New Roman" w:cs="Times New Roman"/>
          <w:color w:val="auto"/>
          <w:szCs w:val="22"/>
        </w:rPr>
        <w:t>Хранение нефтепродуктов</w:t>
      </w:r>
      <w:bookmarkEnd w:id="4"/>
    </w:p>
    <w:p w:rsidR="00FB4BFB" w:rsidRPr="00216338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  <w:sz w:val="20"/>
        </w:rPr>
      </w:pPr>
      <w:r w:rsidRPr="00216338">
        <w:rPr>
          <w:rFonts w:ascii="Times New Roman" w:hAnsi="Times New Roman" w:cs="Times New Roman"/>
          <w:sz w:val="20"/>
        </w:rPr>
        <w:t xml:space="preserve">Таблица 50-6                      </w:t>
      </w:r>
    </w:p>
    <w:p w:rsidR="00FB4BFB" w:rsidRPr="00216338" w:rsidRDefault="00FB4BFB" w:rsidP="00F624C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16338">
        <w:rPr>
          <w:rFonts w:ascii="Times New Roman" w:hAnsi="Times New Roman" w:cs="Times New Roman"/>
          <w:b/>
        </w:rPr>
        <w:t>Базы нефтепродуктов</w:t>
      </w:r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9"/>
        <w:gridCol w:w="3211"/>
        <w:gridCol w:w="958"/>
        <w:gridCol w:w="1409"/>
        <w:gridCol w:w="1710"/>
        <w:gridCol w:w="992"/>
        <w:gridCol w:w="1417"/>
      </w:tblGrid>
      <w:tr w:rsidR="00F624CB" w:rsidRPr="00B84D81" w:rsidTr="00B84D81">
        <w:trPr>
          <w:cantSplit/>
        </w:trPr>
        <w:tc>
          <w:tcPr>
            <w:tcW w:w="509" w:type="dxa"/>
            <w:vMerge w:val="restart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№№</w:t>
            </w:r>
          </w:p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>п</w:t>
            </w:r>
            <w:proofErr w:type="gramEnd"/>
            <w:r w:rsidRPr="00B84D81">
              <w:rPr>
                <w:rFonts w:ascii="Times New Roman" w:hAnsi="Times New Roman" w:cs="Times New Roman"/>
                <w:sz w:val="20"/>
              </w:rPr>
              <w:t>/п</w:t>
            </w:r>
          </w:p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vMerge w:val="restart"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Наименование объекта проектирования</w:t>
            </w:r>
          </w:p>
        </w:tc>
        <w:tc>
          <w:tcPr>
            <w:tcW w:w="958" w:type="dxa"/>
            <w:vMerge w:val="restart"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Основной показа</w:t>
            </w:r>
            <w:r w:rsidRPr="00B84D81">
              <w:rPr>
                <w:rFonts w:ascii="Times New Roman" w:hAnsi="Times New Roman" w:cs="Times New Roman"/>
                <w:sz w:val="20"/>
              </w:rPr>
              <w:softHyphen/>
              <w:t>тель объекта</w:t>
            </w:r>
          </w:p>
        </w:tc>
        <w:tc>
          <w:tcPr>
            <w:tcW w:w="3119" w:type="dxa"/>
            <w:gridSpan w:val="2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>Постоянн</w:t>
            </w:r>
            <w:r w:rsidRPr="00B84D81">
              <w:rPr>
                <w:rFonts w:ascii="Times New Roman" w:hAnsi="Times New Roman" w:cs="Times New Roman"/>
                <w:sz w:val="20"/>
              </w:rPr>
              <w:t>ые</w:t>
            </w:r>
            <w:proofErr w:type="spellEnd"/>
            <w:r w:rsidRPr="00B84D81">
              <w:rPr>
                <w:rFonts w:ascii="Times New Roman" w:hAnsi="Times New Roman" w:cs="Times New Roman"/>
                <w:sz w:val="20"/>
              </w:rPr>
              <w:t xml:space="preserve"> величины стоимости разработки рабочей документации, тыс. </w:t>
            </w:r>
            <w:r w:rsidR="00B45936" w:rsidRPr="00B84D81">
              <w:rPr>
                <w:rFonts w:ascii="Times New Roman" w:hAnsi="Times New Roman" w:cs="Times New Roman"/>
                <w:sz w:val="20"/>
              </w:rPr>
              <w:t>сом</w:t>
            </w:r>
            <w:r w:rsidRPr="00B84D81">
              <w:rPr>
                <w:rFonts w:ascii="Times New Roman" w:hAnsi="Times New Roman" w:cs="Times New Roman"/>
                <w:sz w:val="20"/>
              </w:rPr>
              <w:t>.</w:t>
            </w:r>
          </w:p>
        </w:tc>
        <w:tc>
          <w:tcPr>
            <w:tcW w:w="2409" w:type="dxa"/>
            <w:gridSpan w:val="2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Отношение к стоимости разработки рабочей документации</w:t>
            </w:r>
          </w:p>
        </w:tc>
      </w:tr>
      <w:tr w:rsidR="00F624CB" w:rsidRPr="00B84D81" w:rsidTr="00B84D81">
        <w:trPr>
          <w:cantSplit/>
        </w:trPr>
        <w:tc>
          <w:tcPr>
            <w:tcW w:w="509" w:type="dxa"/>
            <w:vMerge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vMerge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58" w:type="dxa"/>
            <w:vMerge/>
            <w:shd w:val="clear" w:color="auto" w:fill="FFFFFF"/>
            <w:vAlign w:val="center"/>
          </w:tcPr>
          <w:p w:rsidR="00FB4BFB" w:rsidRPr="00B84D81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09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а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в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проекта К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  <w:vertAlign w:val="subscript"/>
              </w:rPr>
              <w:t>1</w:t>
            </w:r>
            <w:proofErr w:type="gramEnd"/>
          </w:p>
        </w:tc>
        <w:tc>
          <w:tcPr>
            <w:tcW w:w="1417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рабочего проекта К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  <w:vertAlign w:val="subscript"/>
              </w:rPr>
              <w:t>2</w:t>
            </w:r>
            <w:proofErr w:type="gramEnd"/>
          </w:p>
        </w:tc>
      </w:tr>
      <w:tr w:rsidR="00F624CB" w:rsidRPr="00B84D81" w:rsidTr="00B84D81">
        <w:tc>
          <w:tcPr>
            <w:tcW w:w="509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211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958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09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710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б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7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3211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ind w:hanging="14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База нефтепродуктов железнодорожная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 xml:space="preserve"> ,</w:t>
            </w:r>
            <w:proofErr w:type="gramEnd"/>
            <w:r w:rsidRPr="00B84D81">
              <w:rPr>
                <w:rFonts w:ascii="Times New Roman" w:hAnsi="Times New Roman" w:cs="Times New Roman"/>
                <w:sz w:val="20"/>
              </w:rPr>
              <w:t xml:space="preserve"> вместимостью: </w:t>
            </w:r>
          </w:p>
        </w:tc>
        <w:tc>
          <w:tcPr>
            <w:tcW w:w="958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тыс. </w:t>
            </w:r>
            <w:proofErr w:type="spellStart"/>
            <w:r w:rsidRPr="00B84D81">
              <w:rPr>
                <w:rFonts w:ascii="Times New Roman" w:hAnsi="Times New Roman" w:cs="Times New Roman"/>
                <w:sz w:val="20"/>
              </w:rPr>
              <w:t>м</w:t>
            </w:r>
            <w:r w:rsidRPr="00B84D81">
              <w:rPr>
                <w:rFonts w:ascii="Times New Roman" w:hAnsi="Times New Roman" w:cs="Times New Roman"/>
                <w:sz w:val="20"/>
                <w:vertAlign w:val="superscript"/>
              </w:rPr>
              <w:t>З</w:t>
            </w:r>
            <w:proofErr w:type="spellEnd"/>
          </w:p>
        </w:tc>
        <w:tc>
          <w:tcPr>
            <w:tcW w:w="1409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10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FB4BFB" w:rsidRPr="00B84D81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от 1 до 5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2678,2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274,3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0,213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1,107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5 до 20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3336,1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145,5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0,178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1,089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20 до 50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4015,1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110,9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0,138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1,069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50 до 80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5863,8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73,9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0,119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1,060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80 до 100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7347,6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55,3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0,110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1,056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100 до 160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9053,4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38,3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0,100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1,050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160 до 300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12119,3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19,1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0,098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1,048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300 до 500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15371,0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8,3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0,095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1,045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База нефтепродуктов водная, вместимостью: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B84D81">
              <w:rPr>
                <w:rFonts w:ascii="Times New Roman" w:hAnsi="Times New Roman" w:cs="Times New Roman"/>
                <w:sz w:val="20"/>
              </w:rPr>
              <w:t>тыс</w:t>
            </w:r>
            <w:proofErr w:type="gramStart"/>
            <w:r w:rsidRPr="00B84D81">
              <w:rPr>
                <w:rFonts w:ascii="Times New Roman" w:hAnsi="Times New Roman" w:cs="Times New Roman"/>
                <w:sz w:val="20"/>
              </w:rPr>
              <w:t>.м</w:t>
            </w:r>
            <w:proofErr w:type="gramEnd"/>
            <w:r w:rsidRPr="00B84D81">
              <w:rPr>
                <w:rFonts w:ascii="Times New Roman" w:hAnsi="Times New Roman" w:cs="Times New Roman"/>
                <w:sz w:val="20"/>
                <w:vertAlign w:val="superscript"/>
              </w:rPr>
              <w:t>З</w:t>
            </w:r>
            <w:proofErr w:type="spellEnd"/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 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от 1 до 10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2702,4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203,8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0,18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  <w:lang w:val="uk-UA"/>
              </w:rPr>
              <w:t>1,11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10 до 20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3250,5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149,0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0,15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1,09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20 до 50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4125,3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105,3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0,12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1,07</w:t>
            </w:r>
          </w:p>
        </w:tc>
      </w:tr>
      <w:tr w:rsidR="00F624CB" w:rsidRPr="00B84D81" w:rsidTr="00B84D81">
        <w:tc>
          <w:tcPr>
            <w:tcW w:w="509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3211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 xml:space="preserve">свыше 50 до 80 </w:t>
            </w:r>
          </w:p>
        </w:tc>
        <w:tc>
          <w:tcPr>
            <w:tcW w:w="958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"</w:t>
            </w:r>
          </w:p>
        </w:tc>
        <w:tc>
          <w:tcPr>
            <w:tcW w:w="1409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6267,9</w:t>
            </w:r>
          </w:p>
        </w:tc>
        <w:tc>
          <w:tcPr>
            <w:tcW w:w="1710" w:type="dxa"/>
            <w:shd w:val="clear" w:color="auto" w:fill="FFFFFF"/>
          </w:tcPr>
          <w:p w:rsidR="00B45936" w:rsidRPr="00B84D81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  <w:sz w:val="20"/>
              </w:rPr>
            </w:pPr>
            <w:r w:rsidRPr="00B84D81">
              <w:rPr>
                <w:rFonts w:ascii="Times New Roman" w:hAnsi="Times New Roman" w:cs="Times New Roman"/>
                <w:iCs/>
                <w:sz w:val="20"/>
              </w:rPr>
              <w:t>62,4</w:t>
            </w:r>
          </w:p>
        </w:tc>
        <w:tc>
          <w:tcPr>
            <w:tcW w:w="992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0,11</w:t>
            </w:r>
          </w:p>
        </w:tc>
        <w:tc>
          <w:tcPr>
            <w:tcW w:w="1417" w:type="dxa"/>
            <w:shd w:val="clear" w:color="auto" w:fill="FFFFFF"/>
          </w:tcPr>
          <w:p w:rsidR="00B45936" w:rsidRPr="00B84D81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r w:rsidRPr="00B84D81">
              <w:rPr>
                <w:rFonts w:ascii="Times New Roman" w:hAnsi="Times New Roman" w:cs="Times New Roman"/>
                <w:sz w:val="20"/>
              </w:rPr>
              <w:t>1,06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216338" w:rsidRDefault="00FB4BFB" w:rsidP="00B84D81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216338">
        <w:rPr>
          <w:rFonts w:ascii="Times New Roman" w:hAnsi="Times New Roman" w:cs="Times New Roman"/>
          <w:i/>
        </w:rPr>
        <w:t>Примечание.</w:t>
      </w:r>
    </w:p>
    <w:p w:rsidR="00FB4BFB" w:rsidRPr="00F624CB" w:rsidRDefault="00FB4BFB" w:rsidP="00B84D81">
      <w:pPr>
        <w:shd w:val="clear" w:color="auto" w:fill="FFFFFF"/>
        <w:spacing w:after="0" w:line="240" w:lineRule="auto"/>
        <w:ind w:firstLine="72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При проектировании подземных (заглубленных в грунт или обсыпан</w:t>
      </w:r>
      <w:r w:rsidRPr="00F624CB">
        <w:rPr>
          <w:rFonts w:ascii="Times New Roman" w:hAnsi="Times New Roman" w:cs="Times New Roman"/>
        </w:rPr>
        <w:softHyphen/>
        <w:t>ных грунтом) резервуаров к ценам применяется коэффициент 1,2" .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F624CB" w:rsidRDefault="00B45936" w:rsidP="00F624CB">
      <w:pPr>
        <w:pStyle w:val="ac"/>
        <w:ind w:firstLine="0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F624CB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F624CB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Таблица 50-7</w:t>
      </w:r>
    </w:p>
    <w:p w:rsidR="00FB4BFB" w:rsidRPr="00216338" w:rsidRDefault="00FB4BFB" w:rsidP="00F624C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216338">
        <w:rPr>
          <w:rFonts w:ascii="Times New Roman" w:hAnsi="Times New Roman" w:cs="Times New Roman"/>
          <w:b/>
        </w:rPr>
        <w:t>Приемные пункты по сбору отработанных нефтепродуктов</w:t>
      </w:r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814"/>
        <w:gridCol w:w="1142"/>
        <w:gridCol w:w="1286"/>
        <w:gridCol w:w="2129"/>
        <w:gridCol w:w="1134"/>
        <w:gridCol w:w="1120"/>
      </w:tblGrid>
      <w:tr w:rsidR="00F624CB" w:rsidRPr="00F624CB" w:rsidTr="00415D3A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пп</w:t>
            </w:r>
            <w:proofErr w:type="spellEnd"/>
          </w:p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114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Основной показа</w:t>
            </w:r>
            <w:r w:rsidRPr="00F624CB">
              <w:rPr>
                <w:rFonts w:ascii="Times New Roman" w:hAnsi="Times New Roman" w:cs="Times New Roman"/>
              </w:rPr>
              <w:softHyphen/>
              <w:t>тель объекта</w:t>
            </w:r>
          </w:p>
        </w:tc>
        <w:tc>
          <w:tcPr>
            <w:tcW w:w="3415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Постоянные величины стоимости разработки рабочей документации тыс. </w:t>
            </w:r>
            <w:r w:rsidR="00B45936" w:rsidRPr="00F624CB">
              <w:rPr>
                <w:rFonts w:ascii="Times New Roman" w:hAnsi="Times New Roman" w:cs="Times New Roman"/>
              </w:rPr>
              <w:t>сом</w:t>
            </w:r>
            <w:r w:rsidRPr="00F624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Отношение к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стоимос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ти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разраб</w:t>
            </w:r>
            <w:r w:rsidRPr="00F624CB">
              <w:rPr>
                <w:rFonts w:ascii="Times New Roman" w:hAnsi="Times New Roman" w:cs="Times New Roman"/>
              </w:rPr>
              <w:t>отки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  <w:r w:rsidRPr="00F624CB">
              <w:rPr>
                <w:rFonts w:ascii="Times New Roman" w:hAnsi="Times New Roman" w:cs="Times New Roman"/>
                <w:lang w:val="uk-UA"/>
              </w:rPr>
              <w:t>рабо</w:t>
            </w:r>
            <w:r w:rsidRPr="00F624CB">
              <w:rPr>
                <w:rFonts w:ascii="Times New Roman" w:hAnsi="Times New Roman" w:cs="Times New Roman"/>
              </w:rPr>
              <w:t xml:space="preserve">чей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докум</w:t>
            </w:r>
            <w:r w:rsidRPr="00F624CB">
              <w:rPr>
                <w:rFonts w:ascii="Times New Roman" w:hAnsi="Times New Roman" w:cs="Times New Roman"/>
                <w:lang w:val="uk-UA"/>
              </w:rPr>
              <w:t>ентации</w:t>
            </w:r>
            <w:proofErr w:type="spellEnd"/>
          </w:p>
        </w:tc>
      </w:tr>
      <w:tr w:rsidR="00F624CB" w:rsidRPr="00F624CB" w:rsidTr="00415D3A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рабочего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624CB" w:rsidRPr="00F624CB" w:rsidTr="00415D3A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</w:tr>
      <w:tr w:rsidR="00F624CB" w:rsidRPr="00F624CB" w:rsidTr="00415D3A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Приемный лун кг по сбору отработанных нефтепродуктов</w:t>
            </w:r>
            <w:proofErr w:type="gramStart"/>
            <w:r w:rsidRPr="00F624C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грузооборот:</w:t>
            </w:r>
          </w:p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2 до 5 </w:t>
            </w:r>
          </w:p>
        </w:tc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тыс</w:t>
            </w:r>
            <w:proofErr w:type="spellEnd"/>
            <w:proofErr w:type="gramStart"/>
            <w:r w:rsidRPr="00F624C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тонн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1023,9</w:t>
            </w:r>
          </w:p>
        </w:tc>
        <w:tc>
          <w:tcPr>
            <w:tcW w:w="212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113,5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0,325</w:t>
            </w:r>
          </w:p>
        </w:tc>
        <w:tc>
          <w:tcPr>
            <w:tcW w:w="112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1,163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81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5 до 15 </w:t>
            </w:r>
          </w:p>
        </w:tc>
        <w:tc>
          <w:tcPr>
            <w:tcW w:w="114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  <w:r w:rsidRPr="00F624CB">
              <w:rPr>
                <w:rFonts w:ascii="Times New Roman" w:hAnsi="Times New Roman" w:cs="Times New Roman"/>
                <w:i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 xml:space="preserve">год </w:t>
            </w:r>
          </w:p>
        </w:tc>
        <w:tc>
          <w:tcPr>
            <w:tcW w:w="128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1550,1</w:t>
            </w:r>
          </w:p>
        </w:tc>
        <w:tc>
          <w:tcPr>
            <w:tcW w:w="212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0,290</w:t>
            </w:r>
          </w:p>
        </w:tc>
        <w:tc>
          <w:tcPr>
            <w:tcW w:w="112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1,145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B84D81" w:rsidRDefault="00B84D81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5" w:name="_Toc21850236"/>
    </w:p>
    <w:p w:rsidR="00FB4BFB" w:rsidRPr="00B84D81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r w:rsidRPr="00B84D81">
        <w:rPr>
          <w:rFonts w:ascii="Times New Roman" w:hAnsi="Times New Roman" w:cs="Times New Roman"/>
          <w:color w:val="auto"/>
          <w:szCs w:val="22"/>
        </w:rPr>
        <w:t>ГЛАВА 3</w:t>
      </w:r>
      <w:bookmarkEnd w:id="5"/>
    </w:p>
    <w:p w:rsidR="00FB4BFB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6" w:name="_Toc21850237"/>
      <w:r w:rsidRPr="00B84D81">
        <w:rPr>
          <w:rFonts w:ascii="Times New Roman" w:hAnsi="Times New Roman" w:cs="Times New Roman"/>
          <w:color w:val="auto"/>
          <w:szCs w:val="22"/>
        </w:rPr>
        <w:t>АВТОЗАПРАВОЧНЫЕ СТАНЦИИ</w:t>
      </w:r>
      <w:bookmarkEnd w:id="6"/>
    </w:p>
    <w:p w:rsidR="00B84D81" w:rsidRPr="00B84D81" w:rsidRDefault="00B84D81" w:rsidP="00B84D81"/>
    <w:p w:rsidR="00FB4BFB" w:rsidRPr="00F624CB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Таблица 50-8</w:t>
      </w:r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8"/>
        <w:gridCol w:w="2947"/>
        <w:gridCol w:w="1392"/>
        <w:gridCol w:w="912"/>
        <w:gridCol w:w="1919"/>
        <w:gridCol w:w="1134"/>
        <w:gridCol w:w="1134"/>
      </w:tblGrid>
      <w:tr w:rsidR="00F624CB" w:rsidRPr="00F624CB" w:rsidTr="00415D3A">
        <w:trPr>
          <w:cantSplit/>
        </w:trPr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№№</w:t>
            </w:r>
          </w:p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  <w:r w:rsidRPr="00F624CB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2947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Основной показа</w:t>
            </w:r>
            <w:r w:rsidRPr="00F624CB">
              <w:rPr>
                <w:rFonts w:ascii="Times New Roman" w:hAnsi="Times New Roman" w:cs="Times New Roman"/>
              </w:rPr>
              <w:softHyphen/>
              <w:t>тель объ</w:t>
            </w:r>
            <w:r w:rsidRPr="00F624CB">
              <w:rPr>
                <w:rFonts w:ascii="Times New Roman" w:hAnsi="Times New Roman" w:cs="Times New Roman"/>
              </w:rPr>
              <w:softHyphen/>
              <w:t>екта</w:t>
            </w:r>
          </w:p>
        </w:tc>
        <w:tc>
          <w:tcPr>
            <w:tcW w:w="2831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Постоянные величины сто</w:t>
            </w:r>
            <w:r w:rsidRPr="00F624CB">
              <w:rPr>
                <w:rFonts w:ascii="Times New Roman" w:hAnsi="Times New Roman" w:cs="Times New Roman"/>
              </w:rPr>
              <w:softHyphen/>
              <w:t>имости разра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ботки рабочей документации,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тыс</w:t>
            </w:r>
            <w:proofErr w:type="gramStart"/>
            <w:r w:rsidRPr="00F624CB">
              <w:rPr>
                <w:rFonts w:ascii="Times New Roman" w:hAnsi="Times New Roman" w:cs="Times New Roman"/>
              </w:rPr>
              <w:t>.</w:t>
            </w:r>
            <w:r w:rsidR="00B45936" w:rsidRPr="00F624CB">
              <w:rPr>
                <w:rFonts w:ascii="Times New Roman" w:hAnsi="Times New Roman" w:cs="Times New Roman"/>
              </w:rPr>
              <w:t>с</w:t>
            </w:r>
            <w:proofErr w:type="gramEnd"/>
            <w:r w:rsidR="00B45936" w:rsidRPr="00F624CB">
              <w:rPr>
                <w:rFonts w:ascii="Times New Roman" w:hAnsi="Times New Roman" w:cs="Times New Roman"/>
              </w:rPr>
              <w:t>ом</w:t>
            </w:r>
            <w:proofErr w:type="spellEnd"/>
            <w:r w:rsidRPr="00F624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hanging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Отношение к стоимости разработки рабочей докумен</w:t>
            </w:r>
            <w:r w:rsidRPr="00F624CB">
              <w:rPr>
                <w:rFonts w:ascii="Times New Roman" w:hAnsi="Times New Roman" w:cs="Times New Roman"/>
              </w:rPr>
              <w:softHyphen/>
              <w:t>тации</w:t>
            </w:r>
          </w:p>
        </w:tc>
      </w:tr>
      <w:tr w:rsidR="00F624CB" w:rsidRPr="00F624CB" w:rsidTr="00415D3A">
        <w:trPr>
          <w:cantSplit/>
        </w:trPr>
        <w:tc>
          <w:tcPr>
            <w:tcW w:w="768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рабочего п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роекта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624CB" w:rsidRPr="00F624CB" w:rsidTr="00415D3A"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</w:tr>
      <w:tr w:rsidR="00F624CB" w:rsidRPr="00F624CB" w:rsidTr="00415D3A">
        <w:trPr>
          <w:trHeight w:val="536"/>
        </w:trPr>
        <w:tc>
          <w:tcPr>
            <w:tcW w:w="768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hanging="3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Автозаправочная стан</w:t>
            </w:r>
            <w:r w:rsidRPr="00F624CB">
              <w:rPr>
                <w:rFonts w:ascii="Times New Roman" w:hAnsi="Times New Roman" w:cs="Times New Roman"/>
              </w:rPr>
              <w:softHyphen/>
              <w:t>ция: общего пользования, пропускная способность от 100 до 170</w:t>
            </w:r>
          </w:p>
        </w:tc>
        <w:tc>
          <w:tcPr>
            <w:tcW w:w="13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hanging="53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автомо</w:t>
            </w:r>
            <w:r w:rsidRPr="00F624CB">
              <w:rPr>
                <w:rFonts w:ascii="Times New Roman" w:hAnsi="Times New Roman" w:cs="Times New Roman"/>
              </w:rPr>
              <w:softHyphen/>
              <w:t>билей в час</w:t>
            </w:r>
          </w:p>
        </w:tc>
        <w:tc>
          <w:tcPr>
            <w:tcW w:w="91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562,0</w:t>
            </w:r>
          </w:p>
        </w:tc>
        <w:tc>
          <w:tcPr>
            <w:tcW w:w="19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1,12</w:t>
            </w:r>
          </w:p>
        </w:tc>
      </w:tr>
      <w:tr w:rsidR="00F624CB" w:rsidRPr="00F624CB" w:rsidTr="00415D3A">
        <w:trPr>
          <w:trHeight w:val="748"/>
        </w:trPr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4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hanging="2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Для обслуживания </w:t>
            </w:r>
            <w:r w:rsidRPr="00F624CB">
              <w:rPr>
                <w:rFonts w:ascii="Times New Roman" w:hAnsi="Times New Roman" w:cs="Times New Roman"/>
                <w:lang w:val="uk-UA"/>
              </w:rPr>
              <w:t xml:space="preserve">легкових </w:t>
            </w:r>
            <w:r w:rsidRPr="00F624CB">
              <w:rPr>
                <w:rFonts w:ascii="Times New Roman" w:hAnsi="Times New Roman" w:cs="Times New Roman"/>
              </w:rPr>
              <w:t>автомобилей, принадлежащих граж</w:t>
            </w:r>
            <w:r w:rsidRPr="00F624CB">
              <w:rPr>
                <w:rFonts w:ascii="Times New Roman" w:hAnsi="Times New Roman" w:cs="Times New Roman"/>
              </w:rPr>
              <w:softHyphen/>
              <w:t>данам (с пунктом тех</w:t>
            </w:r>
            <w:r w:rsidRPr="00F624CB">
              <w:rPr>
                <w:rFonts w:ascii="Times New Roman" w:hAnsi="Times New Roman" w:cs="Times New Roman"/>
              </w:rPr>
              <w:softHyphen/>
              <w:t>нического обслужива</w:t>
            </w:r>
            <w:r w:rsidRPr="00F624CB">
              <w:rPr>
                <w:rFonts w:ascii="Times New Roman" w:hAnsi="Times New Roman" w:cs="Times New Roman"/>
              </w:rPr>
              <w:softHyphen/>
              <w:t>ния и мойкой)</w:t>
            </w:r>
            <w:proofErr w:type="gramStart"/>
            <w:r w:rsidRPr="00F624CB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про</w:t>
            </w:r>
            <w:r w:rsidRPr="00F624CB">
              <w:rPr>
                <w:rFonts w:ascii="Times New Roman" w:hAnsi="Times New Roman" w:cs="Times New Roman"/>
              </w:rPr>
              <w:softHyphen/>
              <w:t>пускная способность: от 100 до 170</w:t>
            </w: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 " -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1020,8</w:t>
            </w:r>
          </w:p>
        </w:tc>
        <w:tc>
          <w:tcPr>
            <w:tcW w:w="191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1,14</w:t>
            </w:r>
          </w:p>
        </w:tc>
      </w:tr>
      <w:tr w:rsidR="00F624CB" w:rsidRPr="00F624CB" w:rsidTr="00415D3A"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47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 подключением к </w:t>
            </w:r>
            <w:proofErr w:type="gramStart"/>
            <w:r w:rsidRPr="00F624CB">
              <w:rPr>
                <w:rFonts w:ascii="Times New Roman" w:hAnsi="Times New Roman" w:cs="Times New Roman"/>
              </w:rPr>
              <w:t>неф-</w:t>
            </w:r>
            <w:proofErr w:type="spellStart"/>
            <w:r w:rsidRPr="00F624CB">
              <w:rPr>
                <w:rFonts w:ascii="Times New Roman" w:hAnsi="Times New Roman" w:cs="Times New Roman"/>
              </w:rPr>
              <w:t>тепродуктопроводу</w:t>
            </w:r>
            <w:proofErr w:type="spellEnd"/>
            <w:proofErr w:type="gramEnd"/>
            <w:r w:rsidRPr="00F624CB">
              <w:rPr>
                <w:rFonts w:ascii="Times New Roman" w:hAnsi="Times New Roman" w:cs="Times New Roman"/>
              </w:rPr>
              <w:t>, пропускная способность от 135 до 170</w:t>
            </w:r>
          </w:p>
        </w:tc>
        <w:tc>
          <w:tcPr>
            <w:tcW w:w="13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 " -</w:t>
            </w:r>
          </w:p>
        </w:tc>
        <w:tc>
          <w:tcPr>
            <w:tcW w:w="91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792,7</w:t>
            </w:r>
          </w:p>
        </w:tc>
        <w:tc>
          <w:tcPr>
            <w:tcW w:w="191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</w:tr>
    </w:tbl>
    <w:p w:rsidR="00FB4BFB" w:rsidRPr="00B84D81" w:rsidRDefault="00FB4BFB" w:rsidP="00B84D81">
      <w:pPr>
        <w:shd w:val="clear" w:color="auto" w:fill="FFFFFF"/>
        <w:spacing w:after="0" w:line="240" w:lineRule="auto"/>
        <w:rPr>
          <w:rFonts w:ascii="Times New Roman" w:hAnsi="Times New Roman" w:cs="Times New Roman"/>
          <w:i/>
        </w:rPr>
      </w:pPr>
      <w:r w:rsidRPr="00B84D81">
        <w:rPr>
          <w:rFonts w:ascii="Times New Roman" w:hAnsi="Times New Roman" w:cs="Times New Roman"/>
          <w:i/>
        </w:rPr>
        <w:t>Примечания:</w:t>
      </w:r>
    </w:p>
    <w:p w:rsidR="00FB4BFB" w:rsidRPr="00F624CB" w:rsidRDefault="00FB4BFB" w:rsidP="00B84D81">
      <w:pPr>
        <w:shd w:val="clear" w:color="auto" w:fill="FFFFFF"/>
        <w:spacing w:after="0" w:line="240" w:lineRule="auto"/>
        <w:ind w:firstLine="504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1. При проектировании АЗС мощностью, измеряемой количеством заправок автомобилей в сутки, применяются цены:</w:t>
      </w:r>
    </w:p>
    <w:p w:rsidR="00FB4BFB" w:rsidRPr="00F624CB" w:rsidRDefault="00FB4BFB" w:rsidP="00B84D81">
      <w:pPr>
        <w:shd w:val="clear" w:color="auto" w:fill="FFFFFF"/>
        <w:spacing w:after="0" w:line="240" w:lineRule="auto"/>
        <w:ind w:firstLine="504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для 250 заправок в сутки - 100 автомобилей в час;</w:t>
      </w:r>
    </w:p>
    <w:p w:rsidR="00FB4BFB" w:rsidRPr="00F624CB" w:rsidRDefault="00FB4BFB" w:rsidP="00B84D81">
      <w:pPr>
        <w:shd w:val="clear" w:color="auto" w:fill="FFFFFF"/>
        <w:spacing w:after="0" w:line="240" w:lineRule="auto"/>
        <w:ind w:firstLine="504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для 500 заправок в сутки - 135 автомобилей в час;</w:t>
      </w:r>
    </w:p>
    <w:p w:rsidR="00FB4BFB" w:rsidRPr="00F624CB" w:rsidRDefault="00FB4BFB" w:rsidP="00B84D81">
      <w:pPr>
        <w:shd w:val="clear" w:color="auto" w:fill="FFFFFF"/>
        <w:spacing w:after="0" w:line="240" w:lineRule="auto"/>
        <w:ind w:firstLine="504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для 750 и 1000 заправок в сутки - 170 автомобилей в час.</w:t>
      </w:r>
    </w:p>
    <w:p w:rsidR="00FB4BFB" w:rsidRPr="00F624CB" w:rsidRDefault="00FB4BFB" w:rsidP="00B84D81">
      <w:pPr>
        <w:shd w:val="clear" w:color="auto" w:fill="FFFFFF"/>
        <w:spacing w:after="0" w:line="240" w:lineRule="auto"/>
        <w:ind w:firstLine="504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2. Стоимость проектирования автозаправочных станций для ав</w:t>
      </w:r>
      <w:r w:rsidRPr="00F624CB">
        <w:rPr>
          <w:rFonts w:ascii="Times New Roman" w:hAnsi="Times New Roman" w:cs="Times New Roman"/>
        </w:rPr>
        <w:softHyphen/>
        <w:t>томобилей, принадлежащих гражданам, без пунктов технического об</w:t>
      </w:r>
      <w:r w:rsidRPr="00F624CB">
        <w:rPr>
          <w:rFonts w:ascii="Times New Roman" w:hAnsi="Times New Roman" w:cs="Times New Roman"/>
        </w:rPr>
        <w:softHyphen/>
        <w:t>служивания и мойки, определяется по пункту 1 таблицы.</w:t>
      </w:r>
    </w:p>
    <w:p w:rsidR="00FB4BFB" w:rsidRPr="00F624CB" w:rsidRDefault="00FB4BFB" w:rsidP="00F624CB">
      <w:pPr>
        <w:shd w:val="clear" w:color="auto" w:fill="FFFFFF"/>
        <w:spacing w:after="0"/>
        <w:ind w:firstLine="1248"/>
        <w:rPr>
          <w:rFonts w:ascii="Times New Roman" w:hAnsi="Times New Roman" w:cs="Times New Roman"/>
        </w:rPr>
      </w:pPr>
    </w:p>
    <w:p w:rsidR="00B84D81" w:rsidRDefault="00B84D81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7" w:name="_Toc21850238"/>
    </w:p>
    <w:p w:rsidR="00FB4BFB" w:rsidRPr="00B84D81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r w:rsidRPr="00B84D81">
        <w:rPr>
          <w:rFonts w:ascii="Times New Roman" w:hAnsi="Times New Roman" w:cs="Times New Roman"/>
          <w:color w:val="auto"/>
          <w:szCs w:val="22"/>
        </w:rPr>
        <w:t>ГЛАВА  4</w:t>
      </w:r>
      <w:bookmarkEnd w:id="7"/>
    </w:p>
    <w:p w:rsidR="00FB4BFB" w:rsidRPr="00B84D81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8" w:name="_Toc21850239"/>
      <w:r w:rsidRPr="00B84D81">
        <w:rPr>
          <w:rFonts w:ascii="Times New Roman" w:hAnsi="Times New Roman" w:cs="Times New Roman"/>
          <w:color w:val="auto"/>
          <w:szCs w:val="22"/>
        </w:rPr>
        <w:t>РЕГЕНЕРАЦИЯ ОТРАБОТАННЫХ НЕФТЕПРОДУКТОВ</w:t>
      </w:r>
      <w:bookmarkEnd w:id="8"/>
    </w:p>
    <w:p w:rsidR="00FB4BF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B84D81" w:rsidRPr="00F624CB" w:rsidRDefault="00B84D81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F624CB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Таблица 50-9 </w:t>
      </w:r>
    </w:p>
    <w:p w:rsidR="00FB4BFB" w:rsidRPr="00B84D81" w:rsidRDefault="00FB4BFB" w:rsidP="00F624C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B84D81">
        <w:rPr>
          <w:rFonts w:ascii="Times New Roman" w:hAnsi="Times New Roman" w:cs="Times New Roman"/>
          <w:b/>
        </w:rPr>
        <w:t>Пункт регенерации отработанных нефтепродуктов</w:t>
      </w:r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8"/>
        <w:gridCol w:w="2942"/>
        <w:gridCol w:w="1171"/>
        <w:gridCol w:w="1358"/>
        <w:gridCol w:w="1359"/>
        <w:gridCol w:w="1359"/>
        <w:gridCol w:w="1359"/>
      </w:tblGrid>
      <w:tr w:rsidR="00F624CB" w:rsidRPr="00F624CB" w:rsidTr="00415D3A">
        <w:trPr>
          <w:cantSplit/>
        </w:trPr>
        <w:tc>
          <w:tcPr>
            <w:tcW w:w="6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№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пп</w:t>
            </w:r>
            <w:proofErr w:type="spellEnd"/>
          </w:p>
        </w:tc>
        <w:tc>
          <w:tcPr>
            <w:tcW w:w="294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11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hanging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Основной показа</w:t>
            </w:r>
            <w:r w:rsidRPr="00F624CB">
              <w:rPr>
                <w:rFonts w:ascii="Times New Roman" w:hAnsi="Times New Roman" w:cs="Times New Roman"/>
              </w:rPr>
              <w:softHyphen/>
              <w:t>тель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объекта</w:t>
            </w:r>
          </w:p>
        </w:tc>
        <w:tc>
          <w:tcPr>
            <w:tcW w:w="27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Постоянные </w:t>
            </w:r>
            <w:r w:rsidRPr="00F624CB">
              <w:rPr>
                <w:rFonts w:ascii="Times New Roman" w:hAnsi="Times New Roman" w:cs="Times New Roman"/>
                <w:lang w:val="uk-UA"/>
              </w:rPr>
              <w:t>величин</w:t>
            </w:r>
            <w:r w:rsidRPr="00F624CB">
              <w:rPr>
                <w:rFonts w:ascii="Times New Roman" w:hAnsi="Times New Roman" w:cs="Times New Roman"/>
              </w:rPr>
              <w:t xml:space="preserve">ы стоимости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разра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бо</w:t>
            </w:r>
            <w:r w:rsidRPr="00F624CB">
              <w:rPr>
                <w:rFonts w:ascii="Times New Roman" w:hAnsi="Times New Roman" w:cs="Times New Roman"/>
              </w:rPr>
              <w:t xml:space="preserve">тки рабочей документации, тыс. </w:t>
            </w:r>
            <w:r w:rsidR="00B45936" w:rsidRPr="00F624CB">
              <w:rPr>
                <w:rFonts w:ascii="Times New Roman" w:hAnsi="Times New Roman" w:cs="Times New Roman"/>
              </w:rPr>
              <w:t>сом</w:t>
            </w:r>
            <w:r w:rsidRPr="00F624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71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Отношение к стоимости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ра</w:t>
            </w:r>
            <w:r w:rsidRPr="00F624CB">
              <w:rPr>
                <w:rFonts w:ascii="Times New Roman" w:hAnsi="Times New Roman" w:cs="Times New Roman"/>
                <w:lang w:val="uk-UA"/>
              </w:rPr>
              <w:t>зработки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рабочей документации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rPr>
          <w:cantSplit/>
        </w:trPr>
        <w:tc>
          <w:tcPr>
            <w:tcW w:w="6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4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624CB" w:rsidRPr="00F624CB" w:rsidTr="00415D3A"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</w:tr>
      <w:tr w:rsidR="00F624CB" w:rsidRPr="00F624CB" w:rsidTr="00415D3A">
        <w:tc>
          <w:tcPr>
            <w:tcW w:w="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hanging="19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Пункт регенерации отработанных нефте</w:t>
            </w:r>
            <w:r w:rsidRPr="00F624CB">
              <w:rPr>
                <w:rFonts w:ascii="Times New Roman" w:hAnsi="Times New Roman" w:cs="Times New Roman"/>
              </w:rPr>
              <w:softHyphen/>
              <w:t>продуктов, грузообо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рот от 1,2 до 4,8 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ind w:firstLine="1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тыс. тонн в год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1289,1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417,8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0,307</w:t>
            </w:r>
          </w:p>
        </w:tc>
        <w:tc>
          <w:tcPr>
            <w:tcW w:w="1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1,136</w:t>
            </w:r>
          </w:p>
        </w:tc>
      </w:tr>
    </w:tbl>
    <w:p w:rsidR="00F624CB" w:rsidRDefault="00F624C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9" w:name="_Toc21850240"/>
    </w:p>
    <w:p w:rsidR="00B84D81" w:rsidRDefault="00B84D81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</w:p>
    <w:p w:rsidR="00B84D81" w:rsidRPr="00B84D81" w:rsidRDefault="00B84D81" w:rsidP="00B84D81"/>
    <w:p w:rsidR="00FB4BFB" w:rsidRPr="00B84D81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r w:rsidRPr="00B84D81">
        <w:rPr>
          <w:rFonts w:ascii="Times New Roman" w:hAnsi="Times New Roman" w:cs="Times New Roman"/>
          <w:color w:val="auto"/>
          <w:szCs w:val="22"/>
        </w:rPr>
        <w:t>ГЛАВА  5</w:t>
      </w:r>
      <w:bookmarkEnd w:id="9"/>
    </w:p>
    <w:p w:rsidR="00FB4BFB" w:rsidRDefault="00FB4BFB" w:rsidP="00F624CB">
      <w:pPr>
        <w:pStyle w:val="1"/>
        <w:spacing w:before="0"/>
        <w:jc w:val="center"/>
        <w:rPr>
          <w:rFonts w:ascii="Times New Roman" w:hAnsi="Times New Roman" w:cs="Times New Roman"/>
          <w:color w:val="auto"/>
          <w:szCs w:val="22"/>
        </w:rPr>
      </w:pPr>
      <w:bookmarkStart w:id="10" w:name="_Toc21850241"/>
      <w:r w:rsidRPr="00B84D81">
        <w:rPr>
          <w:rFonts w:ascii="Times New Roman" w:hAnsi="Times New Roman" w:cs="Times New Roman"/>
          <w:color w:val="auto"/>
          <w:szCs w:val="22"/>
        </w:rPr>
        <w:t>ОТДЕЛЬНЫЕ СООРУЖЕНИЯ ВНЕ КОМПЛЕКСА СТРОЙКИ</w:t>
      </w:r>
      <w:bookmarkEnd w:id="10"/>
    </w:p>
    <w:p w:rsidR="00B84D81" w:rsidRPr="00B84D81" w:rsidRDefault="00B84D81" w:rsidP="00B84D81"/>
    <w:p w:rsidR="00FB4BFB" w:rsidRPr="00F624CB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Таблица 50-10 </w:t>
      </w:r>
    </w:p>
    <w:p w:rsidR="00FB4BFB" w:rsidRDefault="00FB4BFB" w:rsidP="00F624C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  <w:r w:rsidRPr="00B84D81">
        <w:rPr>
          <w:rFonts w:ascii="Times New Roman" w:hAnsi="Times New Roman" w:cs="Times New Roman"/>
          <w:b/>
        </w:rPr>
        <w:t>Отдельные сооружения вне комплекса стройки</w:t>
      </w:r>
    </w:p>
    <w:p w:rsidR="00B84D81" w:rsidRPr="00B84D81" w:rsidRDefault="00B84D81" w:rsidP="00F624CB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3402"/>
        <w:gridCol w:w="1134"/>
        <w:gridCol w:w="1488"/>
        <w:gridCol w:w="1488"/>
        <w:gridCol w:w="1134"/>
        <w:gridCol w:w="1134"/>
      </w:tblGrid>
      <w:tr w:rsidR="00F624CB" w:rsidRPr="00F624CB" w:rsidTr="00415D3A">
        <w:trPr>
          <w:cantSplit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№№</w:t>
            </w:r>
          </w:p>
          <w:p w:rsidR="00FB4BFB" w:rsidRPr="00F624CB" w:rsidRDefault="00FB4BFB" w:rsidP="00F624CB">
            <w:pPr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п/п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 объекта проектирования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Основной показа</w:t>
            </w:r>
            <w:r w:rsidRPr="00F624CB">
              <w:rPr>
                <w:rFonts w:ascii="Times New Roman" w:hAnsi="Times New Roman" w:cs="Times New Roman"/>
              </w:rPr>
              <w:softHyphen/>
              <w:t>тель объ</w:t>
            </w:r>
            <w:r w:rsidRPr="00F624CB">
              <w:rPr>
                <w:rFonts w:ascii="Times New Roman" w:hAnsi="Times New Roman" w:cs="Times New Roman"/>
              </w:rPr>
              <w:softHyphen/>
              <w:t>екта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Постоянные величины стоимости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разра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бо</w:t>
            </w:r>
            <w:r w:rsidRPr="00F624CB">
              <w:rPr>
                <w:rFonts w:ascii="Times New Roman" w:hAnsi="Times New Roman" w:cs="Times New Roman"/>
              </w:rPr>
              <w:t xml:space="preserve">тки рабочей документации,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тыс</w:t>
            </w:r>
            <w:proofErr w:type="spellEnd"/>
            <w:proofErr w:type="gramStart"/>
            <w:r w:rsidRPr="00F624C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</w:t>
            </w:r>
            <w:r w:rsidR="00B45936" w:rsidRPr="00F624CB">
              <w:rPr>
                <w:rFonts w:ascii="Times New Roman" w:hAnsi="Times New Roman" w:cs="Times New Roman"/>
              </w:rPr>
              <w:t>сом</w:t>
            </w:r>
            <w:r w:rsidRPr="00F624C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Отношение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к стоимости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разработки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рабочей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до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кументации</w:t>
            </w:r>
            <w:proofErr w:type="spellEnd"/>
          </w:p>
        </w:tc>
      </w:tr>
      <w:tr w:rsidR="00F624CB" w:rsidRPr="00F624CB" w:rsidTr="00415D3A">
        <w:trPr>
          <w:cantSplit/>
        </w:trPr>
        <w:tc>
          <w:tcPr>
            <w:tcW w:w="42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рабочего проекта К</w:t>
            </w:r>
            <w:proofErr w:type="gramStart"/>
            <w:r w:rsidRPr="00F624CB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</w:p>
        </w:tc>
      </w:tr>
      <w:tr w:rsidR="00F624CB" w:rsidRPr="00F624CB" w:rsidTr="00415D3A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4      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</w:tr>
      <w:tr w:rsidR="00F624CB" w:rsidRPr="00F624CB" w:rsidTr="00415D3A">
        <w:tc>
          <w:tcPr>
            <w:tcW w:w="426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ind w:hanging="4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Станция полуавтомати</w:t>
            </w:r>
            <w:r w:rsidRPr="00F624CB">
              <w:rPr>
                <w:rFonts w:ascii="Times New Roman" w:hAnsi="Times New Roman" w:cs="Times New Roman"/>
              </w:rPr>
              <w:softHyphen/>
              <w:t>ческого налива свет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лых нефтепродуктов, с количеством спаренных наливных устройств от 2 до 5.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24CB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557,15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93,85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1,14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ind w:hanging="24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Молниезащита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резервуарных парков емкостью: от 1 до 30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м</w:t>
            </w:r>
            <w:r w:rsidRPr="00F624CB">
              <w:rPr>
                <w:rFonts w:ascii="Times New Roman" w:hAnsi="Times New Roman" w:cs="Times New Roman"/>
                <w:vertAlign w:val="superscript"/>
              </w:rPr>
              <w:t>З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32,52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2,67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1,06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30 до 50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49,17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2,11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1,06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50 до 60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62,54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1,85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1.06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ind w:firstLine="1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Резервуарный парк светлых нефтепродук</w:t>
            </w:r>
            <w:r w:rsidRPr="00F624CB">
              <w:rPr>
                <w:rFonts w:ascii="Times New Roman" w:hAnsi="Times New Roman" w:cs="Times New Roman"/>
              </w:rPr>
              <w:softHyphen/>
              <w:t>тов с наземными ре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зервуарами емкостью: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тыс</w:t>
            </w:r>
            <w:proofErr w:type="spellEnd"/>
            <w:proofErr w:type="gramStart"/>
            <w:r w:rsidRPr="00F624CB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м</w:t>
            </w:r>
            <w:r w:rsidRPr="00F624CB">
              <w:rPr>
                <w:rFonts w:ascii="Times New Roman" w:hAnsi="Times New Roman" w:cs="Times New Roman"/>
                <w:vertAlign w:val="superscript"/>
              </w:rPr>
              <w:t>З</w:t>
            </w:r>
            <w:proofErr w:type="spellEnd"/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5 до 10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24,20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12,72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0,544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1,305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10 до 50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95,58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5,56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0,271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1,152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50 до 80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184,72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3,80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0,231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1,129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80 до 150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244,16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3,06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0,228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1,127</w:t>
            </w:r>
          </w:p>
        </w:tc>
      </w:tr>
      <w:tr w:rsidR="00F624CB" w:rsidRPr="00F624CB" w:rsidTr="00415D3A">
        <w:tc>
          <w:tcPr>
            <w:tcW w:w="426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150 до 226 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565,69</w:t>
            </w:r>
          </w:p>
        </w:tc>
        <w:tc>
          <w:tcPr>
            <w:tcW w:w="1488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0,224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right w:val="single" w:sz="4" w:space="0" w:color="auto"/>
            </w:tcBorders>
            <w:shd w:val="clear" w:color="auto" w:fill="FFFFFF"/>
          </w:tcPr>
          <w:p w:rsidR="00C271AC" w:rsidRPr="00F624CB" w:rsidRDefault="00C271AC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1,125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tcBorders>
              <w:top w:val="nil"/>
              <w:bottom w:val="nil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402" w:type="dxa"/>
            <w:tcBorders>
              <w:top w:val="nil"/>
              <w:bottom w:val="nil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ind w:hanging="43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Резервуарный парк для ма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сел и темных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нефтепродук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proofErr w:type="gramStart"/>
            <w:r w:rsidRPr="00F624CB">
              <w:rPr>
                <w:rFonts w:ascii="Times New Roman" w:hAnsi="Times New Roman" w:cs="Times New Roman"/>
              </w:rPr>
              <w:t>тов</w:t>
            </w:r>
            <w:proofErr w:type="spellEnd"/>
            <w:proofErr w:type="gramEnd"/>
            <w:r w:rsidRPr="00F624CB">
              <w:rPr>
                <w:rFonts w:ascii="Times New Roman" w:hAnsi="Times New Roman" w:cs="Times New Roman"/>
              </w:rPr>
              <w:t xml:space="preserve"> с наземными резервуа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рами емкостью: 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тыс</w:t>
            </w:r>
            <w:proofErr w:type="gramStart"/>
            <w:r w:rsidRPr="00F624CB">
              <w:rPr>
                <w:rFonts w:ascii="Times New Roman" w:hAnsi="Times New Roman" w:cs="Times New Roman"/>
              </w:rPr>
              <w:t>.м</w:t>
            </w:r>
            <w:proofErr w:type="gramEnd"/>
            <w:r w:rsidRPr="00F624CB">
              <w:rPr>
                <w:rFonts w:ascii="Times New Roman" w:hAnsi="Times New Roman" w:cs="Times New Roman"/>
                <w:vertAlign w:val="superscript"/>
              </w:rPr>
              <w:t>З</w:t>
            </w:r>
            <w:proofErr w:type="spellEnd"/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tcBorders>
              <w:top w:val="nil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nil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от 1</w:t>
            </w:r>
            <w:r w:rsidRPr="00F624CB">
              <w:rPr>
                <w:rFonts w:ascii="Times New Roman" w:hAnsi="Times New Roman" w:cs="Times New Roman"/>
                <w:lang w:val="uk-UA"/>
              </w:rPr>
              <w:t xml:space="preserve"> до 3</w:t>
            </w:r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tcBorders>
              <w:top w:val="nil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5,26</w:t>
            </w:r>
          </w:p>
        </w:tc>
        <w:tc>
          <w:tcPr>
            <w:tcW w:w="1488" w:type="dxa"/>
            <w:tcBorders>
              <w:top w:val="nil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0,03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1,26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3 до 6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22,69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1,26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6 до 15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89,84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0,48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1,26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402" w:type="dxa"/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ind w:hanging="29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Внутриплощадочные техно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логические трубопроводы нефтебаз емкостью резервуарного парка: </w:t>
            </w:r>
          </w:p>
        </w:tc>
        <w:tc>
          <w:tcPr>
            <w:tcW w:w="1134" w:type="dxa"/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тыс.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м</w:t>
            </w:r>
            <w:r w:rsidRPr="00F624CB">
              <w:rPr>
                <w:rFonts w:ascii="Times New Roman" w:hAnsi="Times New Roman" w:cs="Times New Roman"/>
                <w:vertAlign w:val="superscript"/>
              </w:rPr>
              <w:t>З</w:t>
            </w:r>
            <w:proofErr w:type="spellEnd"/>
          </w:p>
        </w:tc>
        <w:tc>
          <w:tcPr>
            <w:tcW w:w="1488" w:type="dxa"/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8" w:type="dxa"/>
            <w:shd w:val="clear" w:color="auto" w:fill="FFFFFF"/>
          </w:tcPr>
          <w:p w:rsidR="00B45936" w:rsidRPr="00F624CB" w:rsidRDefault="00B4593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B45936" w:rsidRPr="00F624CB" w:rsidRDefault="00B4593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1 до 10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288,71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16,09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1,017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10 до 80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392,57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5,69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0,042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1,017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ind w:hanging="1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Железнодорожные сливо-наливные устройства неф</w:t>
            </w:r>
            <w:r w:rsidRPr="00F624CB">
              <w:rPr>
                <w:rFonts w:ascii="Times New Roman" w:hAnsi="Times New Roman" w:cs="Times New Roman"/>
              </w:rPr>
              <w:softHyphen/>
              <w:t>тебаз и железнодорожных пунктов налива (односто</w:t>
            </w:r>
            <w:r w:rsidRPr="00F624CB">
              <w:rPr>
                <w:rFonts w:ascii="Times New Roman" w:hAnsi="Times New Roman" w:cs="Times New Roman"/>
              </w:rPr>
              <w:softHyphen/>
              <w:t>ронние</w:t>
            </w:r>
            <w:proofErr w:type="gramStart"/>
            <w:r w:rsidRPr="00F624CB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протяженностью сливо-наливного фронта: </w:t>
            </w:r>
          </w:p>
          <w:p w:rsidR="00F56C46" w:rsidRPr="00F624CB" w:rsidRDefault="00F56C46" w:rsidP="00F624CB">
            <w:pPr>
              <w:shd w:val="clear" w:color="auto" w:fill="FFFFFF"/>
              <w:spacing w:after="0" w:line="233" w:lineRule="auto"/>
              <w:ind w:hanging="1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12 до 84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68,45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0,91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0,102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1,043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40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1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Железнодорожные сливо-наливные устройства нефте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баз и железнодорожных пунктов налива (двусторонние) протяженностью сливо-наливного фронта: </w:t>
            </w: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м</w:t>
            </w:r>
          </w:p>
        </w:tc>
        <w:tc>
          <w:tcPr>
            <w:tcW w:w="1488" w:type="dxa"/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8" w:type="dxa"/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48 до 180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23,59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2,24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1,06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180 до 360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311,61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0,65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0,14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1,06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ind w:firstLine="19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Насосн</w:t>
            </w:r>
            <w:proofErr w:type="spellEnd"/>
            <w:r w:rsidRPr="00F624CB">
              <w:rPr>
                <w:rFonts w:ascii="Times New Roman" w:hAnsi="Times New Roman" w:cs="Times New Roman"/>
              </w:rPr>
              <w:t>ы</w:t>
            </w:r>
            <w:r w:rsidRPr="00F624CB">
              <w:rPr>
                <w:rFonts w:ascii="Times New Roman" w:hAnsi="Times New Roman" w:cs="Times New Roman"/>
                <w:lang w:val="uk-UA"/>
              </w:rPr>
              <w:t xml:space="preserve">е </w:t>
            </w:r>
            <w:r w:rsidRPr="00F624CB">
              <w:rPr>
                <w:rFonts w:ascii="Times New Roman" w:hAnsi="Times New Roman" w:cs="Times New Roman"/>
              </w:rPr>
              <w:t>нефтебазы для перекачки нефтепродук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тов, производительностью от 600 до 2400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м</w:t>
            </w:r>
            <w:r w:rsidRPr="00F624CB">
              <w:rPr>
                <w:rFonts w:ascii="Times New Roman" w:hAnsi="Times New Roman" w:cs="Times New Roman"/>
                <w:vertAlign w:val="superscript"/>
              </w:rPr>
              <w:t>3</w:t>
            </w:r>
            <w:r w:rsidRPr="00F624CB">
              <w:rPr>
                <w:rFonts w:ascii="Times New Roman" w:hAnsi="Times New Roman" w:cs="Times New Roman"/>
              </w:rPr>
              <w:t>/час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151,56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0,12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1,04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3402" w:type="dxa"/>
            <w:shd w:val="clear" w:color="auto" w:fill="FFFFFF"/>
            <w:vAlign w:val="bottom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ind w:hanging="1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Электрохимическая защита от коррозии линейной части магистральных нефтепродуктопроводов, площадь защищаемой поверх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ности: от 80 до 330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тыс</w:t>
            </w:r>
            <w:proofErr w:type="gramStart"/>
            <w:r w:rsidRPr="00F624CB">
              <w:rPr>
                <w:rFonts w:ascii="Times New Roman" w:hAnsi="Times New Roman" w:cs="Times New Roman"/>
              </w:rPr>
              <w:t>.м</w:t>
            </w:r>
            <w:proofErr w:type="gramEnd"/>
            <w:r w:rsidRPr="00F624C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19,54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0,40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1,18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330 до 1330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32,13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1,18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1330 до 2170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289,36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0,29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1,18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14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Электрохимическая защита от коррозии отводов от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нефтепродуктепроводов</w:t>
            </w:r>
            <w:proofErr w:type="spellEnd"/>
            <w:r w:rsidRPr="00F624CB">
              <w:rPr>
                <w:rFonts w:ascii="Times New Roman" w:hAnsi="Times New Roman" w:cs="Times New Roman"/>
              </w:rPr>
              <w:t>, нефтебаз, перекачивающих станций и прочих площадок, площадь защи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щаемой поверхности: </w:t>
            </w: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тыс</w:t>
            </w:r>
            <w:proofErr w:type="gramStart"/>
            <w:r w:rsidRPr="00F624CB">
              <w:rPr>
                <w:rFonts w:ascii="Times New Roman" w:hAnsi="Times New Roman" w:cs="Times New Roman"/>
              </w:rPr>
              <w:t>.м</w:t>
            </w:r>
            <w:proofErr w:type="gramEnd"/>
            <w:r w:rsidRPr="00F624CB"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1488" w:type="dxa"/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488" w:type="dxa"/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от 4,8 до 15,6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14,36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2,16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1,11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c>
          <w:tcPr>
            <w:tcW w:w="426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15,6   до 24 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23,55</w:t>
            </w:r>
          </w:p>
        </w:tc>
        <w:tc>
          <w:tcPr>
            <w:tcW w:w="1488" w:type="dxa"/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1,55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0,22</w:t>
            </w:r>
          </w:p>
        </w:tc>
        <w:tc>
          <w:tcPr>
            <w:tcW w:w="1134" w:type="dxa"/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1,11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ind w:firstLine="211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54"/>
        <w:gridCol w:w="3366"/>
        <w:gridCol w:w="1104"/>
        <w:gridCol w:w="1351"/>
        <w:gridCol w:w="1298"/>
        <w:gridCol w:w="1083"/>
        <w:gridCol w:w="1340"/>
      </w:tblGrid>
      <w:tr w:rsidR="00F624CB" w:rsidRPr="00F624CB" w:rsidTr="00B84D81">
        <w:trPr>
          <w:trHeight w:val="312"/>
        </w:trPr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</w:tr>
      <w:tr w:rsidR="00F624CB" w:rsidRPr="00F624CB" w:rsidTr="00B84D81">
        <w:trPr>
          <w:trHeight w:val="640"/>
        </w:trPr>
        <w:tc>
          <w:tcPr>
            <w:tcW w:w="654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336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ind w:hanging="19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Блокировочный трубо</w:t>
            </w:r>
            <w:r w:rsidRPr="00F624CB">
              <w:rPr>
                <w:rFonts w:ascii="Times New Roman" w:hAnsi="Times New Roman" w:cs="Times New Roman"/>
              </w:rPr>
              <w:softHyphen/>
              <w:t xml:space="preserve">провод, протяженность: </w:t>
            </w:r>
          </w:p>
        </w:tc>
        <w:tc>
          <w:tcPr>
            <w:tcW w:w="11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км</w:t>
            </w:r>
          </w:p>
        </w:tc>
        <w:tc>
          <w:tcPr>
            <w:tcW w:w="13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0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B84D8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до 2 </w:t>
            </w: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24,58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29,11</w:t>
            </w: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0,30</w:t>
            </w: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1,28</w:t>
            </w:r>
          </w:p>
        </w:tc>
      </w:tr>
      <w:tr w:rsidR="00F624CB" w:rsidRPr="00F624CB" w:rsidTr="00B84D81">
        <w:trPr>
          <w:trHeight w:val="328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2 до 7 </w:t>
            </w: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47,87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17,47</w:t>
            </w: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0,45</w:t>
            </w: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1,30</w:t>
            </w:r>
          </w:p>
        </w:tc>
      </w:tr>
      <w:tr w:rsidR="00F624CB" w:rsidRPr="00F624CB" w:rsidTr="00B84D81">
        <w:trPr>
          <w:trHeight w:val="312"/>
        </w:trPr>
        <w:tc>
          <w:tcPr>
            <w:tcW w:w="654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7 до 20 </w:t>
            </w: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120,33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7,12</w:t>
            </w: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0,59</w:t>
            </w: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1,34</w:t>
            </w:r>
          </w:p>
        </w:tc>
      </w:tr>
      <w:tr w:rsidR="00F624CB" w:rsidRPr="00F624CB" w:rsidTr="00B84D81">
        <w:trPr>
          <w:trHeight w:val="328"/>
        </w:trPr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336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свыше 20 до 60 </w:t>
            </w:r>
          </w:p>
        </w:tc>
        <w:tc>
          <w:tcPr>
            <w:tcW w:w="11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"</w:t>
            </w:r>
          </w:p>
        </w:tc>
        <w:tc>
          <w:tcPr>
            <w:tcW w:w="13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126,80</w:t>
            </w:r>
          </w:p>
        </w:tc>
        <w:tc>
          <w:tcPr>
            <w:tcW w:w="129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pacing w:after="0"/>
              <w:jc w:val="center"/>
              <w:rPr>
                <w:rFonts w:ascii="Times New Roman" w:hAnsi="Times New Roman" w:cs="Times New Roman"/>
                <w:iCs/>
              </w:rPr>
            </w:pPr>
            <w:r w:rsidRPr="00F624CB">
              <w:rPr>
                <w:rFonts w:ascii="Times New Roman" w:hAnsi="Times New Roman" w:cs="Times New Roman"/>
                <w:iCs/>
              </w:rPr>
              <w:t>6,81</w:t>
            </w:r>
          </w:p>
        </w:tc>
        <w:tc>
          <w:tcPr>
            <w:tcW w:w="108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0,67</w:t>
            </w:r>
          </w:p>
        </w:tc>
        <w:tc>
          <w:tcPr>
            <w:tcW w:w="1340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56C46" w:rsidRPr="00F624CB" w:rsidRDefault="00F56C46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en-US"/>
              </w:rPr>
              <w:t>I</w:t>
            </w:r>
            <w:r w:rsidRPr="00F624CB">
              <w:rPr>
                <w:rFonts w:ascii="Times New Roman" w:hAnsi="Times New Roman" w:cs="Times New Roman"/>
              </w:rPr>
              <w:t>,36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  <w:i/>
        </w:rPr>
      </w:pP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lastRenderedPageBreak/>
        <w:t>Примечания:</w:t>
      </w:r>
    </w:p>
    <w:p w:rsidR="00FB4BFB" w:rsidRPr="00F624CB" w:rsidRDefault="00FB4BFB" w:rsidP="00F624C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 xml:space="preserve">1. При проектировании блокировочного трубопровода в </w:t>
      </w:r>
      <w:proofErr w:type="gramStart"/>
      <w:r w:rsidRPr="00F624CB">
        <w:rPr>
          <w:rFonts w:ascii="Times New Roman" w:hAnsi="Times New Roman" w:cs="Times New Roman"/>
        </w:rPr>
        <w:t>две и более ниток</w:t>
      </w:r>
      <w:proofErr w:type="gramEnd"/>
      <w:r w:rsidRPr="00F624CB">
        <w:rPr>
          <w:rFonts w:ascii="Times New Roman" w:hAnsi="Times New Roman" w:cs="Times New Roman"/>
        </w:rPr>
        <w:t xml:space="preserve"> стоимость проектирования второй и последующих ниток определяется дополнительно по ценам таблицы с коэффициентом 0,4 на каждую дополнительную нитку свыше одной.</w:t>
      </w:r>
    </w:p>
    <w:p w:rsidR="00FB4BFB" w:rsidRPr="00F624CB" w:rsidRDefault="00FB4BFB" w:rsidP="00F624CB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2. При трубопроводах для масел и темных нефтепродуктов к ценам таблицы применяется коэффициент 1,2".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</w:p>
    <w:p w:rsidR="00FB4BFB" w:rsidRPr="00F624CB" w:rsidRDefault="00C271AC" w:rsidP="00F624CB">
      <w:pPr>
        <w:pStyle w:val="ac"/>
        <w:ind w:firstLine="0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</w:pPr>
      <w:r w:rsidRPr="00F624CB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  <w:b/>
        </w:rPr>
        <w:sectPr w:rsidR="00FB4BFB" w:rsidRPr="00F624CB">
          <w:footerReference w:type="default" r:id="rId10"/>
          <w:pgSz w:w="11909" w:h="16834"/>
          <w:pgMar w:top="567" w:right="567" w:bottom="567" w:left="1134" w:header="567" w:footer="567" w:gutter="0"/>
          <w:cols w:space="60"/>
          <w:noEndnote/>
        </w:sectPr>
      </w:pPr>
    </w:p>
    <w:p w:rsidR="00FB4BFB" w:rsidRPr="00F624CB" w:rsidRDefault="00FB4BFB" w:rsidP="00F624CB">
      <w:pPr>
        <w:shd w:val="clear" w:color="auto" w:fill="FFFFFF"/>
        <w:spacing w:after="0"/>
        <w:jc w:val="right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lastRenderedPageBreak/>
        <w:t>Таблица 50-11</w:t>
      </w:r>
    </w:p>
    <w:p w:rsidR="00FB4BFB" w:rsidRPr="00F624CB" w:rsidRDefault="00FB4BFB" w:rsidP="00F624CB">
      <w:pPr>
        <w:pStyle w:val="1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bookmarkStart w:id="11" w:name="_Toc21850242"/>
      <w:r w:rsidRPr="00F624CB">
        <w:rPr>
          <w:rFonts w:ascii="Times New Roman" w:hAnsi="Times New Roman" w:cs="Times New Roman"/>
          <w:color w:val="auto"/>
          <w:sz w:val="22"/>
          <w:szCs w:val="22"/>
        </w:rPr>
        <w:t>ОТНОСИТЕЛЬНАЯ СТОИМОСТЬ РАЗРАБОТКИ ПР</w:t>
      </w:r>
      <w:r w:rsidRPr="00F624CB">
        <w:rPr>
          <w:rFonts w:ascii="Times New Roman" w:hAnsi="Times New Roman" w:cs="Times New Roman"/>
          <w:color w:val="auto"/>
          <w:sz w:val="22"/>
          <w:szCs w:val="22"/>
          <w:lang w:val="uk-UA"/>
        </w:rPr>
        <w:t>ОЕКТНО-СМЕТНОЙ ДОКУМЕНТАЦИИ В</w:t>
      </w:r>
      <w:r w:rsidRPr="00F624CB">
        <w:rPr>
          <w:rFonts w:ascii="Times New Roman" w:hAnsi="Times New Roman" w:cs="Times New Roman"/>
          <w:color w:val="auto"/>
          <w:sz w:val="22"/>
          <w:szCs w:val="22"/>
        </w:rPr>
        <w:t xml:space="preserve"> ПРОЦЕНТАХ ОТ ЦЕНЫ</w:t>
      </w:r>
      <w:bookmarkEnd w:id="11"/>
    </w:p>
    <w:p w:rsidR="00FB4BFB" w:rsidRPr="00F624CB" w:rsidRDefault="00FB4BFB" w:rsidP="00F624CB">
      <w:pPr>
        <w:spacing w:after="0"/>
        <w:rPr>
          <w:rFonts w:ascii="Times New Roman" w:hAnsi="Times New Roman" w:cs="Times New Roman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91"/>
        <w:gridCol w:w="661"/>
        <w:gridCol w:w="722"/>
        <w:gridCol w:w="600"/>
        <w:gridCol w:w="1088"/>
        <w:gridCol w:w="708"/>
        <w:gridCol w:w="851"/>
        <w:gridCol w:w="992"/>
        <w:gridCol w:w="851"/>
        <w:gridCol w:w="850"/>
        <w:gridCol w:w="851"/>
        <w:gridCol w:w="992"/>
        <w:gridCol w:w="992"/>
        <w:gridCol w:w="1134"/>
        <w:gridCol w:w="851"/>
        <w:gridCol w:w="992"/>
        <w:gridCol w:w="709"/>
      </w:tblGrid>
      <w:tr w:rsidR="00F624CB" w:rsidRPr="00F624CB" w:rsidTr="00415D3A"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объекта проектирования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Стадия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проекти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Технико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экономи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ческие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показа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тели</w:t>
            </w:r>
            <w:proofErr w:type="spellEnd"/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Техно-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логичес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кая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часть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Автома</w:t>
            </w:r>
            <w:r w:rsidRPr="00F624CB">
              <w:rPr>
                <w:rFonts w:ascii="Times New Roman" w:hAnsi="Times New Roman" w:cs="Times New Roman"/>
                <w:i/>
              </w:rPr>
              <w:softHyphen/>
              <w:t>тизация, КИП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Связь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и</w:t>
            </w:r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сигна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лизация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Архитектурно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  <w:r w:rsidRPr="00F624CB">
              <w:rPr>
                <w:rFonts w:ascii="Times New Roman" w:hAnsi="Times New Roman" w:cs="Times New Roman"/>
              </w:rPr>
              <w:t>строительная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лектро</w:t>
            </w:r>
            <w:proofErr w:type="spellEnd"/>
            <w:r w:rsidRPr="00F624CB">
              <w:rPr>
                <w:rFonts w:ascii="Times New Roman" w:hAnsi="Times New Roman" w:cs="Times New Roman"/>
              </w:rPr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Электрооборудо</w:t>
            </w:r>
            <w:r w:rsidRPr="00F624C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Водо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канализация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 xml:space="preserve">Тепло- </w:t>
            </w:r>
            <w:r w:rsidRPr="00F624CB">
              <w:rPr>
                <w:rFonts w:ascii="Times New Roman" w:hAnsi="Times New Roman" w:cs="Times New Roman"/>
              </w:rPr>
              <w:t>и газо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венти</w:t>
            </w:r>
            <w:r w:rsidRPr="00F624CB">
              <w:rPr>
                <w:rFonts w:ascii="Times New Roman" w:hAnsi="Times New Roman" w:cs="Times New Roman"/>
              </w:rPr>
              <w:softHyphen/>
              <w:t>ляция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Генплан и транс</w:t>
            </w:r>
            <w:r w:rsidRPr="00F624CB">
              <w:rPr>
                <w:rFonts w:ascii="Times New Roman" w:hAnsi="Times New Roman" w:cs="Times New Roman"/>
              </w:rPr>
              <w:softHyphen/>
              <w:t>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Линейные сооружения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Электро-химзащита от корро</w:t>
            </w:r>
            <w:r w:rsidRPr="00F624CB">
              <w:rPr>
                <w:rFonts w:ascii="Times New Roman" w:hAnsi="Times New Roman" w:cs="Times New Roman"/>
              </w:rPr>
              <w:softHyphen/>
              <w:t>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НОТ ра</w:t>
            </w:r>
            <w:r w:rsidRPr="00F624CB">
              <w:rPr>
                <w:rFonts w:ascii="Times New Roman" w:hAnsi="Times New Roman" w:cs="Times New Roman"/>
              </w:rPr>
              <w:softHyphen/>
              <w:t>бочих и служащих Управле</w:t>
            </w:r>
            <w:r w:rsidRPr="00F624CB">
              <w:rPr>
                <w:rFonts w:ascii="Times New Roman" w:hAnsi="Times New Roman" w:cs="Times New Roman"/>
              </w:rPr>
              <w:softHyphen/>
              <w:t>ние предприятием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Охрана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окружаю</w:t>
            </w:r>
            <w:r w:rsidRPr="00F624CB">
              <w:rPr>
                <w:rFonts w:ascii="Times New Roman" w:hAnsi="Times New Roman" w:cs="Times New Roman"/>
              </w:rPr>
              <w:softHyphen/>
              <w:t>щей природной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 органи</w:t>
            </w:r>
            <w:r w:rsidRPr="00F624CB">
              <w:rPr>
                <w:rFonts w:ascii="Times New Roman" w:hAnsi="Times New Roman" w:cs="Times New Roman"/>
              </w:rPr>
              <w:softHyphen/>
              <w:t>зации строи</w:t>
            </w:r>
            <w:r w:rsidRPr="00F624CB">
              <w:rPr>
                <w:rFonts w:ascii="Times New Roman" w:hAnsi="Times New Roman" w:cs="Times New Roman"/>
              </w:rPr>
              <w:softHyphen/>
              <w:t>тельст</w:t>
            </w:r>
            <w:r w:rsidRPr="00F624CB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Сметная докумен</w:t>
            </w:r>
            <w:r w:rsidRPr="00F624CB">
              <w:rPr>
                <w:rFonts w:ascii="Times New Roman" w:hAnsi="Times New Roman" w:cs="Times New Roman"/>
              </w:rPr>
              <w:softHyphen/>
              <w:t>тация</w:t>
            </w:r>
          </w:p>
        </w:tc>
      </w:tr>
      <w:tr w:rsidR="00F624CB" w:rsidRPr="00F624CB" w:rsidTr="00415D3A">
        <w:tc>
          <w:tcPr>
            <w:tcW w:w="189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1. Линейная часть</w:t>
            </w:r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магистрального нефтепродуктопровода 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П</w:t>
            </w:r>
          </w:p>
        </w:tc>
        <w:tc>
          <w:tcPr>
            <w:tcW w:w="72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6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108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0,1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39,1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6,6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РП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8.9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0.5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43,5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10,5</w:t>
            </w:r>
          </w:p>
        </w:tc>
      </w:tr>
      <w:tr w:rsidR="00F624CB" w:rsidRPr="00F624CB" w:rsidTr="00415D3A">
        <w:trPr>
          <w:cantSplit/>
          <w:trHeight w:val="230"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16, </w:t>
            </w:r>
            <w:r w:rsidRPr="00F624CB">
              <w:rPr>
                <w:rFonts w:ascii="Times New Roman" w:hAnsi="Times New Roman" w:cs="Times New Roman"/>
                <w:lang w:val="uk-UA"/>
              </w:rPr>
              <w:t>1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 xml:space="preserve">11, </w:t>
            </w: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43,1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12,8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2. Отвод от магистраль</w:t>
            </w:r>
            <w:r w:rsidRPr="00F624CB">
              <w:rPr>
                <w:rFonts w:ascii="Times New Roman" w:hAnsi="Times New Roman" w:cs="Times New Roman"/>
                <w:lang w:val="uk-UA"/>
              </w:rPr>
              <w:t>ного</w:t>
            </w:r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нефтепрод</w:t>
            </w:r>
            <w:r w:rsidRPr="00F624CB">
              <w:rPr>
                <w:rFonts w:ascii="Times New Roman" w:hAnsi="Times New Roman" w:cs="Times New Roman"/>
                <w:lang w:val="uk-UA"/>
              </w:rPr>
              <w:t>уктопровода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5,6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РП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4.6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41,8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10.4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12,6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3.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Головная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перекачивающая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станция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П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3,7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РП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7.5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10.8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17, 6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4.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Промежуточная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перекачивающая</w:t>
            </w:r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станция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П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2,7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9.4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РП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11, 1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7,2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18,4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7,6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5. </w:t>
            </w:r>
            <w:r w:rsidRPr="00F624CB">
              <w:rPr>
                <w:rFonts w:ascii="Times New Roman" w:hAnsi="Times New Roman" w:cs="Times New Roman"/>
                <w:lang w:val="uk-UA"/>
              </w:rPr>
              <w:t xml:space="preserve">Пункт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налива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нефте</w:t>
            </w:r>
            <w:proofErr w:type="spellEnd"/>
            <w:r w:rsidRPr="00F624CB">
              <w:rPr>
                <w:rFonts w:ascii="Times New Roman" w:hAnsi="Times New Roman" w:cs="Times New Roman"/>
              </w:rPr>
              <w:t>продуктов железнодорожный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П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11,7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3,2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РП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21,2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5.2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7,1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15,9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21,8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7,9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6. </w:t>
            </w:r>
            <w:r w:rsidRPr="00F624CB">
              <w:rPr>
                <w:rFonts w:ascii="Times New Roman" w:hAnsi="Times New Roman" w:cs="Times New Roman"/>
                <w:lang w:val="uk-UA"/>
              </w:rPr>
              <w:t xml:space="preserve">Пункт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налива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нефте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продуктов </w:t>
            </w:r>
            <w:r w:rsidRPr="00F624CB">
              <w:rPr>
                <w:rFonts w:ascii="Times New Roman" w:hAnsi="Times New Roman" w:cs="Times New Roman"/>
              </w:rPr>
              <w:lastRenderedPageBreak/>
              <w:t xml:space="preserve">автомобильный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lastRenderedPageBreak/>
              <w:t>П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11,6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РП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7,7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7,8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lastRenderedPageBreak/>
              <w:t xml:space="preserve">7.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Подземн</w:t>
            </w:r>
            <w:proofErr w:type="spellEnd"/>
            <w:r w:rsidRPr="00F624CB">
              <w:rPr>
                <w:rFonts w:ascii="Times New Roman" w:hAnsi="Times New Roman" w:cs="Times New Roman"/>
              </w:rPr>
              <w:t>ы</w:t>
            </w:r>
            <w:r w:rsidRPr="00F624CB">
              <w:rPr>
                <w:rFonts w:ascii="Times New Roman" w:hAnsi="Times New Roman" w:cs="Times New Roman"/>
                <w:lang w:val="uk-UA"/>
              </w:rPr>
              <w:t>й пере</w:t>
            </w:r>
            <w:r w:rsidRPr="00F624CB">
              <w:rPr>
                <w:rFonts w:ascii="Times New Roman" w:hAnsi="Times New Roman" w:cs="Times New Roman"/>
              </w:rPr>
              <w:t>ход трубопровода через железные и автомобильные</w:t>
            </w:r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дороги 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П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78,8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1,9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9,5</w:t>
            </w:r>
          </w:p>
        </w:tc>
      </w:tr>
      <w:tr w:rsidR="00F624CB" w:rsidRPr="00F624CB" w:rsidTr="00415D3A">
        <w:trPr>
          <w:cantSplit/>
        </w:trPr>
        <w:tc>
          <w:tcPr>
            <w:tcW w:w="1891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6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Р</w:t>
            </w:r>
          </w:p>
        </w:tc>
        <w:tc>
          <w:tcPr>
            <w:tcW w:w="72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60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8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83,0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br w:type="page"/>
      </w:r>
      <w:r w:rsidRPr="00F624CB">
        <w:rPr>
          <w:rFonts w:ascii="Times New Roman" w:hAnsi="Times New Roman" w:cs="Times New Roman"/>
        </w:rPr>
        <w:lastRenderedPageBreak/>
        <w:t>Продолжение таблицы 50-11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709"/>
        <w:gridCol w:w="708"/>
        <w:gridCol w:w="993"/>
        <w:gridCol w:w="708"/>
        <w:gridCol w:w="851"/>
        <w:gridCol w:w="992"/>
        <w:gridCol w:w="851"/>
        <w:gridCol w:w="850"/>
        <w:gridCol w:w="851"/>
        <w:gridCol w:w="992"/>
        <w:gridCol w:w="992"/>
        <w:gridCol w:w="1134"/>
        <w:gridCol w:w="851"/>
        <w:gridCol w:w="992"/>
        <w:gridCol w:w="709"/>
      </w:tblGrid>
      <w:tr w:rsidR="00F624CB" w:rsidRPr="00F624CB" w:rsidTr="00415D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объекта проектирования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Стадия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проекти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Технико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экономи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ческие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показа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тели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Техно-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логичес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кая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часть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Автома</w:t>
            </w:r>
            <w:r w:rsidRPr="00F624CB">
              <w:rPr>
                <w:rFonts w:ascii="Times New Roman" w:hAnsi="Times New Roman" w:cs="Times New Roman"/>
                <w:i/>
              </w:rPr>
              <w:softHyphen/>
              <w:t>тизация, КИП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Связь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и</w:t>
            </w:r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сигна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лизация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Архитектурно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  <w:r w:rsidRPr="00F624CB">
              <w:rPr>
                <w:rFonts w:ascii="Times New Roman" w:hAnsi="Times New Roman" w:cs="Times New Roman"/>
              </w:rPr>
              <w:t>строительная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лектро</w:t>
            </w:r>
            <w:proofErr w:type="spellEnd"/>
            <w:r w:rsidRPr="00F624CB">
              <w:rPr>
                <w:rFonts w:ascii="Times New Roman" w:hAnsi="Times New Roman" w:cs="Times New Roman"/>
              </w:rPr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Электрооборудо</w:t>
            </w:r>
            <w:r w:rsidRPr="00F624C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Водо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канализация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 xml:space="preserve">Тепло- </w:t>
            </w:r>
            <w:r w:rsidRPr="00F624CB">
              <w:rPr>
                <w:rFonts w:ascii="Times New Roman" w:hAnsi="Times New Roman" w:cs="Times New Roman"/>
              </w:rPr>
              <w:t>и газо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венти</w:t>
            </w:r>
            <w:r w:rsidRPr="00F624CB">
              <w:rPr>
                <w:rFonts w:ascii="Times New Roman" w:hAnsi="Times New Roman" w:cs="Times New Roman"/>
              </w:rPr>
              <w:softHyphen/>
              <w:t>ляция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Генплан и транс</w:t>
            </w:r>
            <w:r w:rsidRPr="00F624CB">
              <w:rPr>
                <w:rFonts w:ascii="Times New Roman" w:hAnsi="Times New Roman" w:cs="Times New Roman"/>
              </w:rPr>
              <w:softHyphen/>
              <w:t>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Линейные сооружения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Электро-химзащита от корро</w:t>
            </w:r>
            <w:r w:rsidRPr="00F624CB">
              <w:rPr>
                <w:rFonts w:ascii="Times New Roman" w:hAnsi="Times New Roman" w:cs="Times New Roman"/>
              </w:rPr>
              <w:softHyphen/>
              <w:t>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НОТ ра</w:t>
            </w:r>
            <w:r w:rsidRPr="00F624CB">
              <w:rPr>
                <w:rFonts w:ascii="Times New Roman" w:hAnsi="Times New Roman" w:cs="Times New Roman"/>
              </w:rPr>
              <w:softHyphen/>
              <w:t>бочих и служащих Управле</w:t>
            </w:r>
            <w:r w:rsidRPr="00F624CB">
              <w:rPr>
                <w:rFonts w:ascii="Times New Roman" w:hAnsi="Times New Roman" w:cs="Times New Roman"/>
              </w:rPr>
              <w:softHyphen/>
              <w:t>ние предприятием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Охрана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окружаю</w:t>
            </w:r>
            <w:r w:rsidRPr="00F624CB">
              <w:rPr>
                <w:rFonts w:ascii="Times New Roman" w:hAnsi="Times New Roman" w:cs="Times New Roman"/>
              </w:rPr>
              <w:softHyphen/>
              <w:t>щей природной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 органи</w:t>
            </w:r>
            <w:r w:rsidRPr="00F624CB">
              <w:rPr>
                <w:rFonts w:ascii="Times New Roman" w:hAnsi="Times New Roman" w:cs="Times New Roman"/>
              </w:rPr>
              <w:softHyphen/>
              <w:t>зации строи</w:t>
            </w:r>
            <w:r w:rsidRPr="00F624CB">
              <w:rPr>
                <w:rFonts w:ascii="Times New Roman" w:hAnsi="Times New Roman" w:cs="Times New Roman"/>
              </w:rPr>
              <w:softHyphen/>
              <w:t>тельст</w:t>
            </w:r>
            <w:r w:rsidRPr="00F624CB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Сметная докумен</w:t>
            </w:r>
            <w:r w:rsidRPr="00F624CB">
              <w:rPr>
                <w:rFonts w:ascii="Times New Roman" w:hAnsi="Times New Roman" w:cs="Times New Roman"/>
              </w:rPr>
              <w:softHyphen/>
              <w:t>тация</w:t>
            </w:r>
          </w:p>
        </w:tc>
      </w:tr>
      <w:tr w:rsidR="00F624CB" w:rsidRPr="00F624CB" w:rsidTr="00415D3A"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8.Б</w:t>
            </w:r>
            <w:proofErr w:type="gramStart"/>
            <w:r w:rsidRPr="00F624CB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F624CB">
              <w:rPr>
                <w:rFonts w:ascii="Times New Roman" w:hAnsi="Times New Roman" w:cs="Times New Roman"/>
              </w:rPr>
              <w:t>з</w:t>
            </w:r>
            <w:r w:rsidRPr="00F624CB">
              <w:rPr>
                <w:rFonts w:ascii="Times New Roman" w:hAnsi="Times New Roman" w:cs="Times New Roman"/>
                <w:lang w:val="en-US"/>
              </w:rPr>
              <w:t>a</w:t>
            </w:r>
            <w:r w:rsidRPr="00F624CB">
              <w:rPr>
                <w:rFonts w:ascii="Times New Roman" w:hAnsi="Times New Roman" w:cs="Times New Roman"/>
              </w:rPr>
              <w:t xml:space="preserve"> нефтепродуктов железнодорожная 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3,3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7,6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9,4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9. База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нефтепро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дуктов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водная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3,5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14,7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7,6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10. Приемный пункт по сбору отработанных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</w:t>
            </w:r>
            <w:r w:rsidRPr="00F624CB">
              <w:rPr>
                <w:rFonts w:ascii="Times New Roman" w:hAnsi="Times New Roman" w:cs="Times New Roman"/>
                <w:lang w:val="uk-UA"/>
              </w:rPr>
              <w:t>продуктов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28,9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4,7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_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11,6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5,9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22,2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5,1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11. Автозаправочная станция общего пользования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6,4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12,3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14,9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І,3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10,9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7,7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25.7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12,9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</w:t>
            </w:r>
            <w:r w:rsidRPr="00F624CB">
              <w:rPr>
                <w:rFonts w:ascii="Times New Roman" w:hAnsi="Times New Roman" w:cs="Times New Roman"/>
                <w:i/>
              </w:rPr>
              <w:t xml:space="preserve">. </w:t>
            </w:r>
            <w:r w:rsidRPr="00F624CB">
              <w:rPr>
                <w:rFonts w:ascii="Times New Roman" w:hAnsi="Times New Roman" w:cs="Times New Roman"/>
              </w:rPr>
              <w:t xml:space="preserve">Автозаправочная станция </w:t>
            </w:r>
            <w:r w:rsidRPr="00F624CB">
              <w:rPr>
                <w:rFonts w:ascii="Times New Roman" w:hAnsi="Times New Roman" w:cs="Times New Roman"/>
                <w:smallCaps/>
              </w:rPr>
              <w:t xml:space="preserve"> для </w:t>
            </w:r>
            <w:r w:rsidRPr="00F624CB">
              <w:rPr>
                <w:rFonts w:ascii="Times New Roman" w:hAnsi="Times New Roman" w:cs="Times New Roman"/>
              </w:rPr>
              <w:lastRenderedPageBreak/>
              <w:t xml:space="preserve">обслуживания легковых автомобилей принадлежащих гражданам (с пунктом технического обслуживания и мойкой)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5,1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7,3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20,5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9,5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4,8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21,6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9,6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10,3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lastRenderedPageBreak/>
              <w:t xml:space="preserve">13. Автозаправочная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станция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proofErr w:type="gramStart"/>
            <w:r w:rsidRPr="00F624CB">
              <w:rPr>
                <w:rFonts w:ascii="Times New Roman" w:hAnsi="Times New Roman" w:cs="Times New Roman"/>
              </w:rPr>
              <w:t>с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под-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ключением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F624CB">
              <w:rPr>
                <w:rFonts w:ascii="Times New Roman" w:hAnsi="Times New Roman" w:cs="Times New Roman"/>
              </w:rPr>
              <w:t>к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неф-</w:t>
            </w:r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тепродуктопроводу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27,9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6,1</w:t>
            </w:r>
          </w:p>
        </w:tc>
      </w:tr>
      <w:tr w:rsidR="00F624CB" w:rsidRPr="00F624CB" w:rsidTr="00415D3A">
        <w:trPr>
          <w:cantSplit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15,0</w:t>
            </w: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24,6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7,4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10,1</w:t>
            </w: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3,2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10,8</w:t>
            </w:r>
          </w:p>
        </w:tc>
      </w:tr>
      <w:tr w:rsidR="00F624CB" w:rsidRPr="00F624CB" w:rsidTr="00415D3A">
        <w:trPr>
          <w:cantSplit/>
          <w:trHeight w:val="230"/>
        </w:trPr>
        <w:tc>
          <w:tcPr>
            <w:tcW w:w="1843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15,1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6,8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25,7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7,6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10,5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9,8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6,8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11,5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rPr>
          <w:cantSplit/>
          <w:trHeight w:val="23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4BFB" w:rsidRPr="00F624CB" w:rsidRDefault="00FB4BFB" w:rsidP="00F624CB">
      <w:pPr>
        <w:shd w:val="clear" w:color="auto" w:fill="FFFFFF"/>
        <w:spacing w:after="0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Продолжение таблицы 50-11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709"/>
        <w:gridCol w:w="709"/>
        <w:gridCol w:w="708"/>
        <w:gridCol w:w="993"/>
        <w:gridCol w:w="708"/>
        <w:gridCol w:w="851"/>
        <w:gridCol w:w="992"/>
        <w:gridCol w:w="851"/>
        <w:gridCol w:w="850"/>
        <w:gridCol w:w="851"/>
        <w:gridCol w:w="992"/>
        <w:gridCol w:w="992"/>
        <w:gridCol w:w="1134"/>
        <w:gridCol w:w="851"/>
        <w:gridCol w:w="992"/>
        <w:gridCol w:w="709"/>
      </w:tblGrid>
      <w:tr w:rsidR="00F624CB" w:rsidRPr="00F624CB" w:rsidTr="00415D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объекта проектирования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Стадия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проекти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Технико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экономи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ческие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показа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тели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Техно-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логичес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кая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часть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5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Автома</w:t>
            </w:r>
            <w:r w:rsidRPr="00F624CB">
              <w:rPr>
                <w:rFonts w:ascii="Times New Roman" w:hAnsi="Times New Roman" w:cs="Times New Roman"/>
                <w:i/>
              </w:rPr>
              <w:softHyphen/>
              <w:t>тизация, КИП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Связь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и</w:t>
            </w:r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сигна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лизация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Архитектурно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  <w:r w:rsidRPr="00F624CB">
              <w:rPr>
                <w:rFonts w:ascii="Times New Roman" w:hAnsi="Times New Roman" w:cs="Times New Roman"/>
              </w:rPr>
              <w:t>строительная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лектро</w:t>
            </w:r>
            <w:proofErr w:type="spellEnd"/>
            <w:r w:rsidRPr="00F624CB">
              <w:rPr>
                <w:rFonts w:ascii="Times New Roman" w:hAnsi="Times New Roman" w:cs="Times New Roman"/>
              </w:rPr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ind w:hanging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Электрооборудо</w:t>
            </w:r>
            <w:r w:rsidRPr="00F624C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Водо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канализация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 xml:space="preserve">Тепло- </w:t>
            </w:r>
            <w:r w:rsidRPr="00F624CB">
              <w:rPr>
                <w:rFonts w:ascii="Times New Roman" w:hAnsi="Times New Roman" w:cs="Times New Roman"/>
              </w:rPr>
              <w:t>и газо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венти</w:t>
            </w:r>
            <w:r w:rsidRPr="00F624CB">
              <w:rPr>
                <w:rFonts w:ascii="Times New Roman" w:hAnsi="Times New Roman" w:cs="Times New Roman"/>
              </w:rPr>
              <w:softHyphen/>
              <w:t>ляция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Генплан и транс</w:t>
            </w:r>
            <w:r w:rsidRPr="00F624CB">
              <w:rPr>
                <w:rFonts w:ascii="Times New Roman" w:hAnsi="Times New Roman" w:cs="Times New Roman"/>
              </w:rPr>
              <w:softHyphen/>
              <w:t>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Линейные сооружения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Электро-химзащита от корро</w:t>
            </w:r>
            <w:r w:rsidRPr="00F624CB">
              <w:rPr>
                <w:rFonts w:ascii="Times New Roman" w:hAnsi="Times New Roman" w:cs="Times New Roman"/>
              </w:rPr>
              <w:softHyphen/>
              <w:t>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НОТ ра</w:t>
            </w:r>
            <w:r w:rsidRPr="00F624CB">
              <w:rPr>
                <w:rFonts w:ascii="Times New Roman" w:hAnsi="Times New Roman" w:cs="Times New Roman"/>
              </w:rPr>
              <w:softHyphen/>
              <w:t>бочих и служащих Управле</w:t>
            </w:r>
            <w:r w:rsidRPr="00F624CB">
              <w:rPr>
                <w:rFonts w:ascii="Times New Roman" w:hAnsi="Times New Roman" w:cs="Times New Roman"/>
              </w:rPr>
              <w:softHyphen/>
              <w:t>ние предприятием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Охрана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окружаю</w:t>
            </w:r>
            <w:r w:rsidRPr="00F624CB">
              <w:rPr>
                <w:rFonts w:ascii="Times New Roman" w:hAnsi="Times New Roman" w:cs="Times New Roman"/>
              </w:rPr>
              <w:softHyphen/>
              <w:t>щей природной среды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 органи</w:t>
            </w:r>
            <w:r w:rsidRPr="00F624CB">
              <w:rPr>
                <w:rFonts w:ascii="Times New Roman" w:hAnsi="Times New Roman" w:cs="Times New Roman"/>
              </w:rPr>
              <w:softHyphen/>
              <w:t>зации строи</w:t>
            </w:r>
            <w:r w:rsidRPr="00F624CB">
              <w:rPr>
                <w:rFonts w:ascii="Times New Roman" w:hAnsi="Times New Roman" w:cs="Times New Roman"/>
              </w:rPr>
              <w:softHyphen/>
              <w:t>тельст</w:t>
            </w:r>
            <w:r w:rsidRPr="00F624CB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Сметная докумен</w:t>
            </w:r>
            <w:r w:rsidRPr="00F624CB">
              <w:rPr>
                <w:rFonts w:ascii="Times New Roman" w:hAnsi="Times New Roman" w:cs="Times New Roman"/>
              </w:rPr>
              <w:softHyphen/>
              <w:t>тация</w:t>
            </w:r>
          </w:p>
        </w:tc>
      </w:tr>
      <w:tr w:rsidR="00F624CB" w:rsidRPr="00F624CB" w:rsidTr="00415D3A">
        <w:tc>
          <w:tcPr>
            <w:tcW w:w="18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14. Пункт регенерации отработанных нефтепродуктов  </w:t>
            </w: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2,2</w:t>
            </w:r>
          </w:p>
        </w:tc>
        <w:tc>
          <w:tcPr>
            <w:tcW w:w="708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9,0</w:t>
            </w:r>
          </w:p>
        </w:tc>
        <w:tc>
          <w:tcPr>
            <w:tcW w:w="993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8,1</w:t>
            </w:r>
          </w:p>
        </w:tc>
        <w:tc>
          <w:tcPr>
            <w:tcW w:w="708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14,5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9,7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15,8</w:t>
            </w:r>
          </w:p>
        </w:tc>
        <w:tc>
          <w:tcPr>
            <w:tcW w:w="850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0,9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15,2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8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993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12,5</w:t>
            </w:r>
          </w:p>
        </w:tc>
        <w:tc>
          <w:tcPr>
            <w:tcW w:w="708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19,9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12,2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11,0</w:t>
            </w:r>
          </w:p>
        </w:tc>
        <w:tc>
          <w:tcPr>
            <w:tcW w:w="850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5.6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10,5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6,3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  <w:trHeight w:val="230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10,7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13,9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19,6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13,3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9,8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6,6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5,3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6,9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 xml:space="preserve">15. 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Станция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полуатоматическо</w:t>
            </w:r>
            <w:r w:rsidRPr="00F624CB">
              <w:rPr>
                <w:rFonts w:ascii="Times New Roman" w:hAnsi="Times New Roman" w:cs="Times New Roman"/>
              </w:rPr>
              <w:lastRenderedPageBreak/>
              <w:t>го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налива светлых нефтепродуктов 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16,8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4,3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4,7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26,9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10,6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8,3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27,7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12,8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lastRenderedPageBreak/>
              <w:t xml:space="preserve">16.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Молниезащита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резервуарных</w:t>
            </w:r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парков 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36,0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32,0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65,4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8,9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67,2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8,9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17. Резервуарный парк светлых нефтепродуктов с </w:t>
            </w:r>
            <w:proofErr w:type="gramStart"/>
            <w:r w:rsidRPr="00F624CB">
              <w:rPr>
                <w:rFonts w:ascii="Times New Roman" w:hAnsi="Times New Roman" w:cs="Times New Roman"/>
              </w:rPr>
              <w:t>наземными</w:t>
            </w:r>
            <w:proofErr w:type="gramEnd"/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резервуарами 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28,8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2,7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16,5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6,3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11,3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6,4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  <w:vAlign w:val="bottom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25,7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22,1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23,3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3,9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  <w:trHeight w:val="230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ind w:firstLine="14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pStyle w:val="af2"/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18. Резервуарные парки для масел и темных нефтепродуктов </w:t>
            </w:r>
            <w:proofErr w:type="gramStart"/>
            <w:r w:rsidRPr="00F624CB">
              <w:rPr>
                <w:rFonts w:ascii="Times New Roman" w:hAnsi="Times New Roman" w:cs="Times New Roman"/>
              </w:rPr>
              <w:t>с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на-</w:t>
            </w:r>
          </w:p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земными резервуарами 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3,7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27,5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2,8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7,1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6,6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10,7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1,2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11,1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4,8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18,7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1,8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1,5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3,8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  <w:trHeight w:val="230"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25,4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24,3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23,1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5,8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3,9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7,1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19. Внутриплощадочные технологические трубопроводы нефтебаз 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55,5</w:t>
            </w: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19,0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15,3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5,2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31,0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17,4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0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3,3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7,8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0,2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7,9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  <w:trHeight w:val="230"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30,8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708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24,6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5,3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7,9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8,0</w:t>
            </w:r>
          </w:p>
          <w:p w:rsidR="00FB4BFB" w:rsidRPr="00F624CB" w:rsidRDefault="00FB4BFB" w:rsidP="00F624C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B4BFB" w:rsidRPr="00F624CB" w:rsidRDefault="00FB4BFB" w:rsidP="00F624CB">
      <w:pPr>
        <w:shd w:val="clear" w:color="auto" w:fill="FFFFFF"/>
        <w:spacing w:after="0" w:line="233" w:lineRule="auto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t>Продолжение таблицы 50-11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992"/>
        <w:gridCol w:w="709"/>
        <w:gridCol w:w="567"/>
        <w:gridCol w:w="708"/>
        <w:gridCol w:w="851"/>
        <w:gridCol w:w="992"/>
        <w:gridCol w:w="851"/>
        <w:gridCol w:w="992"/>
        <w:gridCol w:w="709"/>
        <w:gridCol w:w="992"/>
        <w:gridCol w:w="992"/>
        <w:gridCol w:w="1134"/>
        <w:gridCol w:w="992"/>
        <w:gridCol w:w="851"/>
        <w:gridCol w:w="709"/>
      </w:tblGrid>
      <w:tr w:rsidR="00F624CB" w:rsidRPr="00F624CB" w:rsidTr="00415D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Наименование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объекта проектирования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Стадия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проекти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рования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Технико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экономи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ческие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показа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тели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Техно-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логичес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кая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часть</w:t>
            </w:r>
            <w:proofErr w:type="spellEnd"/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5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Автома</w:t>
            </w:r>
            <w:r w:rsidRPr="00F624CB">
              <w:rPr>
                <w:rFonts w:ascii="Times New Roman" w:hAnsi="Times New Roman" w:cs="Times New Roman"/>
                <w:i/>
              </w:rPr>
              <w:softHyphen/>
              <w:t>тизация, КИП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Связь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и</w:t>
            </w:r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сигна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лизация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Архитектурно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>-</w:t>
            </w:r>
            <w:r w:rsidRPr="00F624CB">
              <w:rPr>
                <w:rFonts w:ascii="Times New Roman" w:hAnsi="Times New Roman" w:cs="Times New Roman"/>
              </w:rPr>
              <w:t>строительная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hanging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</w:t>
            </w: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лектро</w:t>
            </w:r>
            <w:proofErr w:type="spellEnd"/>
            <w:r w:rsidRPr="00F624CB">
              <w:rPr>
                <w:rFonts w:ascii="Times New Roman" w:hAnsi="Times New Roman" w:cs="Times New Roman"/>
              </w:rPr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Электрооборудо</w:t>
            </w:r>
            <w:r w:rsidRPr="00F624CB">
              <w:rPr>
                <w:rFonts w:ascii="Times New Roman" w:hAnsi="Times New Roman" w:cs="Times New Roman"/>
              </w:rPr>
              <w:softHyphen/>
              <w:t>вание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Водо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канализация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1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 xml:space="preserve">Тепло- </w:t>
            </w:r>
            <w:r w:rsidRPr="00F624CB">
              <w:rPr>
                <w:rFonts w:ascii="Times New Roman" w:hAnsi="Times New Roman" w:cs="Times New Roman"/>
              </w:rPr>
              <w:t>и газо</w:t>
            </w:r>
            <w:r w:rsidRPr="00F624CB">
              <w:rPr>
                <w:rFonts w:ascii="Times New Roman" w:hAnsi="Times New Roman" w:cs="Times New Roman"/>
              </w:rPr>
              <w:softHyphen/>
              <w:t>снабже</w:t>
            </w:r>
            <w:r w:rsidRPr="00F624CB">
              <w:rPr>
                <w:rFonts w:ascii="Times New Roman" w:hAnsi="Times New Roman" w:cs="Times New Roman"/>
              </w:rPr>
              <w:softHyphen/>
              <w:t>ние и венти</w:t>
            </w:r>
            <w:r w:rsidRPr="00F624CB">
              <w:rPr>
                <w:rFonts w:ascii="Times New Roman" w:hAnsi="Times New Roman" w:cs="Times New Roman"/>
              </w:rPr>
              <w:softHyphen/>
              <w:t>ляция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Генплан и транс</w:t>
            </w:r>
            <w:r w:rsidRPr="00F624CB">
              <w:rPr>
                <w:rFonts w:ascii="Times New Roman" w:hAnsi="Times New Roman" w:cs="Times New Roman"/>
              </w:rPr>
              <w:softHyphen/>
              <w:t>порт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Линейные сооружения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Электро-химзащита от корро</w:t>
            </w:r>
            <w:r w:rsidRPr="00F624CB">
              <w:rPr>
                <w:rFonts w:ascii="Times New Roman" w:hAnsi="Times New Roman" w:cs="Times New Roman"/>
              </w:rPr>
              <w:softHyphen/>
              <w:t>зии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НОТ ра</w:t>
            </w:r>
            <w:r w:rsidRPr="00F624CB">
              <w:rPr>
                <w:rFonts w:ascii="Times New Roman" w:hAnsi="Times New Roman" w:cs="Times New Roman"/>
              </w:rPr>
              <w:softHyphen/>
              <w:t>бочих и служащих Управле</w:t>
            </w:r>
            <w:r w:rsidRPr="00F624CB">
              <w:rPr>
                <w:rFonts w:ascii="Times New Roman" w:hAnsi="Times New Roman" w:cs="Times New Roman"/>
              </w:rPr>
              <w:softHyphen/>
              <w:t>ние предприятием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29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  <w:lang w:val="uk-UA"/>
              </w:rPr>
              <w:t>Охрана</w:t>
            </w:r>
            <w:proofErr w:type="spell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окружаю</w:t>
            </w:r>
            <w:r w:rsidRPr="00F624CB">
              <w:rPr>
                <w:rFonts w:ascii="Times New Roman" w:hAnsi="Times New Roman" w:cs="Times New Roman"/>
              </w:rPr>
              <w:softHyphen/>
              <w:t>щей природной среды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29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Проект органи</w:t>
            </w:r>
            <w:r w:rsidRPr="00F624CB">
              <w:rPr>
                <w:rFonts w:ascii="Times New Roman" w:hAnsi="Times New Roman" w:cs="Times New Roman"/>
              </w:rPr>
              <w:softHyphen/>
              <w:t>зации строи</w:t>
            </w:r>
            <w:r w:rsidRPr="00F624CB">
              <w:rPr>
                <w:rFonts w:ascii="Times New Roman" w:hAnsi="Times New Roman" w:cs="Times New Roman"/>
              </w:rPr>
              <w:softHyphen/>
              <w:t>тельст</w:t>
            </w:r>
            <w:r w:rsidRPr="00F624CB">
              <w:rPr>
                <w:rFonts w:ascii="Times New Roman" w:hAnsi="Times New Roman" w:cs="Times New Roman"/>
              </w:rPr>
              <w:softHyphen/>
              <w:t>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ind w:firstLine="24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Сметная докумен</w:t>
            </w:r>
            <w:r w:rsidRPr="00F624CB">
              <w:rPr>
                <w:rFonts w:ascii="Times New Roman" w:hAnsi="Times New Roman" w:cs="Times New Roman"/>
              </w:rPr>
              <w:softHyphen/>
              <w:t>тация</w:t>
            </w:r>
          </w:p>
        </w:tc>
      </w:tr>
      <w:tr w:rsidR="00F624CB" w:rsidRPr="00F624CB" w:rsidTr="00415D3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20. Железнодорожны</w:t>
            </w:r>
            <w:r w:rsidRPr="00F624CB">
              <w:rPr>
                <w:rFonts w:ascii="Times New Roman" w:hAnsi="Times New Roman" w:cs="Times New Roman"/>
              </w:rPr>
              <w:lastRenderedPageBreak/>
              <w:t xml:space="preserve">е </w:t>
            </w:r>
            <w:r w:rsidRPr="00F624CB">
              <w:rPr>
                <w:rFonts w:ascii="Times New Roman" w:hAnsi="Times New Roman" w:cs="Times New Roman"/>
                <w:lang w:val="uk-UA"/>
              </w:rPr>
              <w:t>сливо-н</w:t>
            </w:r>
            <w:proofErr w:type="spellStart"/>
            <w:r w:rsidRPr="00F624CB">
              <w:rPr>
                <w:rFonts w:ascii="Times New Roman" w:hAnsi="Times New Roman" w:cs="Times New Roman"/>
              </w:rPr>
              <w:t>аливные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устройства нефтебаз и железнодорожных пунктов налива (односторонние</w:t>
            </w:r>
            <w:proofErr w:type="gramStart"/>
            <w:r w:rsidRPr="00F624CB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32,5</w:t>
            </w:r>
          </w:p>
        </w:tc>
        <w:tc>
          <w:tcPr>
            <w:tcW w:w="567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708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20,4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3,6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26,1</w:t>
            </w:r>
          </w:p>
        </w:tc>
        <w:tc>
          <w:tcPr>
            <w:tcW w:w="567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18,3</w:t>
            </w:r>
          </w:p>
        </w:tc>
        <w:tc>
          <w:tcPr>
            <w:tcW w:w="708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3,1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5,5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709" w:type="dxa"/>
            <w:shd w:val="clear" w:color="auto" w:fill="FFFFFF"/>
            <w:vAlign w:val="bottom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26,0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18,0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8,5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lastRenderedPageBreak/>
              <w:t xml:space="preserve">21. Железнодорожные </w:t>
            </w:r>
            <w:r w:rsidRPr="00F624CB">
              <w:rPr>
                <w:rFonts w:ascii="Times New Roman" w:hAnsi="Times New Roman" w:cs="Times New Roman"/>
                <w:lang w:val="uk-UA"/>
              </w:rPr>
              <w:t>сливо-н</w:t>
            </w:r>
            <w:proofErr w:type="spellStart"/>
            <w:r w:rsidRPr="00F624CB">
              <w:rPr>
                <w:rFonts w:ascii="Times New Roman" w:hAnsi="Times New Roman" w:cs="Times New Roman"/>
              </w:rPr>
              <w:t>аливные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устройства нефтебаз и железнодорожных пунктов налива (двусторонние</w:t>
            </w:r>
            <w:proofErr w:type="gramStart"/>
            <w:r w:rsidRPr="00F624CB">
              <w:rPr>
                <w:rFonts w:ascii="Times New Roman" w:hAnsi="Times New Roman" w:cs="Times New Roman"/>
              </w:rPr>
              <w:t xml:space="preserve"> )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32,4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13,0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0,6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3,7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17,4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2,1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23,4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5,6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1,1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12,0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25,9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17,9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24,0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7,0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6,9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22. </w:t>
            </w:r>
            <w:proofErr w:type="gramStart"/>
            <w:r w:rsidRPr="00F624CB">
              <w:rPr>
                <w:rFonts w:ascii="Times New Roman" w:hAnsi="Times New Roman" w:cs="Times New Roman"/>
              </w:rPr>
              <w:t>Насосная</w:t>
            </w:r>
            <w:proofErr w:type="gramEnd"/>
            <w:r w:rsidRPr="00F624C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F624CB">
              <w:rPr>
                <w:rFonts w:ascii="Times New Roman" w:hAnsi="Times New Roman" w:cs="Times New Roman"/>
              </w:rPr>
              <w:t>нефтебаз для перекачки неф-</w:t>
            </w:r>
          </w:p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тепродуктов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33,0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6,8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0,8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9,3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8,2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8,6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3,6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top w:val="nil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en-US"/>
              </w:rPr>
              <w:t>P</w:t>
            </w:r>
            <w:r w:rsidRPr="00F624CB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31,5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lang w:val="uk-UA"/>
              </w:rPr>
              <w:t>16,1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23,6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4,1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5,7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10,2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31,4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16,6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23,5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0,7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1,3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11,0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23. </w:t>
            </w:r>
            <w:proofErr w:type="spellStart"/>
            <w:r w:rsidRPr="00F624CB">
              <w:rPr>
                <w:rFonts w:ascii="Times New Roman" w:hAnsi="Times New Roman" w:cs="Times New Roman"/>
              </w:rPr>
              <w:t>Электрохими-ческая</w:t>
            </w:r>
            <w:proofErr w:type="spellEnd"/>
            <w:r w:rsidRPr="00F624CB">
              <w:rPr>
                <w:rFonts w:ascii="Times New Roman" w:hAnsi="Times New Roman" w:cs="Times New Roman"/>
              </w:rPr>
              <w:t xml:space="preserve"> защита от коррозии линейной части </w:t>
            </w:r>
            <w:proofErr w:type="gramStart"/>
            <w:r w:rsidRPr="00F624CB">
              <w:rPr>
                <w:rFonts w:ascii="Times New Roman" w:hAnsi="Times New Roman" w:cs="Times New Roman"/>
              </w:rPr>
              <w:t>магистральных</w:t>
            </w:r>
            <w:proofErr w:type="gramEnd"/>
            <w:r w:rsidRPr="00F624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продуктопроводов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 xml:space="preserve">24. </w:t>
            </w:r>
            <w:proofErr w:type="spellStart"/>
            <w:proofErr w:type="gramStart"/>
            <w:r w:rsidRPr="00F624CB">
              <w:rPr>
                <w:rFonts w:ascii="Times New Roman" w:hAnsi="Times New Roman" w:cs="Times New Roman"/>
              </w:rPr>
              <w:t>Электрохими-ческая</w:t>
            </w:r>
            <w:proofErr w:type="spellEnd"/>
            <w:proofErr w:type="gramEnd"/>
            <w:r w:rsidRPr="00F624CB">
              <w:rPr>
                <w:rFonts w:ascii="Times New Roman" w:hAnsi="Times New Roman" w:cs="Times New Roman"/>
              </w:rPr>
              <w:t xml:space="preserve"> защита от коррозии отводов от </w:t>
            </w:r>
            <w:proofErr w:type="spellStart"/>
            <w:r w:rsidRPr="00F624CB">
              <w:rPr>
                <w:rFonts w:ascii="Times New Roman" w:hAnsi="Times New Roman" w:cs="Times New Roman"/>
              </w:rPr>
              <w:t>нефтепроду</w:t>
            </w:r>
            <w:proofErr w:type="spellEnd"/>
            <w:r w:rsidRPr="00F624CB">
              <w:rPr>
                <w:rFonts w:ascii="Times New Roman" w:hAnsi="Times New Roman" w:cs="Times New Roman"/>
              </w:rPr>
              <w:t>-</w:t>
            </w:r>
          </w:p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  <w:proofErr w:type="spellStart"/>
            <w:r w:rsidRPr="00F624CB">
              <w:rPr>
                <w:rFonts w:ascii="Times New Roman" w:hAnsi="Times New Roman" w:cs="Times New Roman"/>
              </w:rPr>
              <w:t>ктопроводов</w:t>
            </w:r>
            <w:proofErr w:type="spellEnd"/>
            <w:r w:rsidRPr="00F624CB">
              <w:rPr>
                <w:rFonts w:ascii="Times New Roman" w:hAnsi="Times New Roman" w:cs="Times New Roman"/>
              </w:rPr>
              <w:t>, нефтебаз, перекачивающих станций и прочих площадок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4,0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6,0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РП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85,0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F624CB">
              <w:rPr>
                <w:rFonts w:ascii="Times New Roman" w:hAnsi="Times New Roman" w:cs="Times New Roman"/>
              </w:rPr>
              <w:t>Р</w:t>
            </w:r>
            <w:proofErr w:type="gramEnd"/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90,0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</w:rPr>
            </w:pPr>
            <w:r w:rsidRPr="00F624CB">
              <w:rPr>
                <w:rFonts w:ascii="Times New Roman" w:hAnsi="Times New Roman" w:cs="Times New Roman"/>
              </w:rPr>
              <w:t>10,0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 w:val="restar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25. Блокировочный трубопро</w:t>
            </w:r>
            <w:r w:rsidRPr="00F624CB">
              <w:rPr>
                <w:rFonts w:ascii="Times New Roman" w:hAnsi="Times New Roman" w:cs="Times New Roman"/>
                <w:i/>
              </w:rPr>
              <w:softHyphen/>
              <w:t>вод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624CB">
              <w:rPr>
                <w:rFonts w:ascii="Times New Roman" w:hAnsi="Times New Roman" w:cs="Times New Roman"/>
                <w:i/>
              </w:rPr>
              <w:t>П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51,0</w:t>
            </w: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5,0</w:t>
            </w:r>
          </w:p>
        </w:tc>
        <w:tc>
          <w:tcPr>
            <w:tcW w:w="708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10,5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4,0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1,0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4,0</w:t>
            </w: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7,0</w:t>
            </w: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РП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52,5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5,0</w:t>
            </w:r>
          </w:p>
        </w:tc>
        <w:tc>
          <w:tcPr>
            <w:tcW w:w="708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1,0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15,0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5,0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2,5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6,0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4,0</w:t>
            </w:r>
          </w:p>
        </w:tc>
        <w:tc>
          <w:tcPr>
            <w:tcW w:w="851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3,0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6,0</w:t>
            </w:r>
          </w:p>
        </w:tc>
      </w:tr>
      <w:tr w:rsidR="00F624CB" w:rsidRPr="00F624CB" w:rsidTr="00415D3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6" w:space="0" w:color="auto"/>
          </w:tblBorders>
        </w:tblPrEx>
        <w:trPr>
          <w:cantSplit/>
        </w:trPr>
        <w:tc>
          <w:tcPr>
            <w:tcW w:w="1843" w:type="dxa"/>
            <w:vMerge/>
            <w:shd w:val="clear" w:color="auto" w:fill="FFFFFF"/>
          </w:tcPr>
          <w:p w:rsidR="00FB4BFB" w:rsidRPr="00F624CB" w:rsidRDefault="00FB4BFB" w:rsidP="00F624CB">
            <w:pPr>
              <w:spacing w:after="0" w:line="233" w:lineRule="auto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proofErr w:type="gramStart"/>
            <w:r w:rsidRPr="00F624CB">
              <w:rPr>
                <w:rFonts w:ascii="Times New Roman" w:hAnsi="Times New Roman" w:cs="Times New Roman"/>
                <w:i/>
              </w:rPr>
              <w:t>Р</w:t>
            </w:r>
            <w:proofErr w:type="gramEnd"/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54,0</w:t>
            </w:r>
          </w:p>
        </w:tc>
        <w:tc>
          <w:tcPr>
            <w:tcW w:w="567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5,0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1,0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15,0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5,0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3,0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6,0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992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5,0</w:t>
            </w:r>
          </w:p>
        </w:tc>
        <w:tc>
          <w:tcPr>
            <w:tcW w:w="851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-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FFFFFF"/>
          </w:tcPr>
          <w:p w:rsidR="00FB4BFB" w:rsidRPr="00F624CB" w:rsidRDefault="00FB4BFB" w:rsidP="00F624CB">
            <w:pPr>
              <w:shd w:val="clear" w:color="auto" w:fill="FFFFFF"/>
              <w:spacing w:after="0" w:line="233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F624CB">
              <w:rPr>
                <w:rFonts w:ascii="Times New Roman" w:hAnsi="Times New Roman" w:cs="Times New Roman"/>
                <w:i/>
              </w:rPr>
              <w:t>6,0</w:t>
            </w:r>
          </w:p>
        </w:tc>
      </w:tr>
    </w:tbl>
    <w:p w:rsidR="00FB4BFB" w:rsidRPr="00F624CB" w:rsidRDefault="00C271AC" w:rsidP="00F624CB">
      <w:pPr>
        <w:pStyle w:val="ac"/>
        <w:ind w:firstLine="0"/>
        <w:jc w:val="center"/>
        <w:rPr>
          <w:rFonts w:ascii="Times New Roman" w:hAnsi="Times New Roman" w:cs="Times New Roman"/>
          <w:i/>
          <w:color w:val="auto"/>
          <w:sz w:val="22"/>
          <w:szCs w:val="22"/>
        </w:rPr>
        <w:sectPr w:rsidR="00FB4BFB" w:rsidRPr="00F624CB">
          <w:pgSz w:w="16834" w:h="11909" w:orient="landscape" w:code="9"/>
          <w:pgMar w:top="1134" w:right="567" w:bottom="567" w:left="567" w:header="567" w:footer="567" w:gutter="0"/>
          <w:cols w:space="60"/>
          <w:noEndnote/>
        </w:sectPr>
      </w:pPr>
      <w:r w:rsidRPr="00F624CB">
        <w:rPr>
          <w:rFonts w:ascii="Times New Roman" w:hAnsi="Times New Roman" w:cs="Times New Roman"/>
          <w:i/>
          <w:color w:val="auto"/>
          <w:sz w:val="22"/>
          <w:szCs w:val="22"/>
        </w:rPr>
        <w:t xml:space="preserve"> </w:t>
      </w:r>
    </w:p>
    <w:p w:rsidR="00FB4BFB" w:rsidRPr="00F624CB" w:rsidRDefault="00B84D81" w:rsidP="00B84D81">
      <w:pPr>
        <w:pStyle w:val="1"/>
        <w:ind w:left="1701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lastRenderedPageBreak/>
        <w:t>СОДЕРЖАНИЕ</w:t>
      </w:r>
    </w:p>
    <w:p w:rsidR="00FB4BFB" w:rsidRPr="00F624CB" w:rsidRDefault="00FB4BFB" w:rsidP="00B84D81">
      <w:pPr>
        <w:spacing w:after="0"/>
        <w:ind w:left="1701"/>
        <w:rPr>
          <w:rFonts w:ascii="Times New Roman" w:hAnsi="Times New Roman" w:cs="Times New Roman"/>
        </w:rPr>
      </w:pPr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Fonts w:cs="Times New Roman"/>
          <w:noProof/>
          <w:sz w:val="22"/>
          <w:szCs w:val="22"/>
        </w:rPr>
      </w:pPr>
      <w:r w:rsidRPr="00F624CB">
        <w:rPr>
          <w:rFonts w:cs="Times New Roman"/>
          <w:sz w:val="22"/>
          <w:szCs w:val="22"/>
        </w:rPr>
        <w:fldChar w:fldCharType="begin"/>
      </w:r>
      <w:r w:rsidRPr="00F624CB">
        <w:rPr>
          <w:rFonts w:cs="Times New Roman"/>
          <w:sz w:val="22"/>
          <w:szCs w:val="22"/>
        </w:rPr>
        <w:instrText xml:space="preserve"> TOC \o "1-3" \h \z </w:instrText>
      </w:r>
      <w:r w:rsidRPr="00F624CB">
        <w:rPr>
          <w:rFonts w:cs="Times New Roman"/>
          <w:sz w:val="22"/>
          <w:szCs w:val="22"/>
        </w:rPr>
        <w:fldChar w:fldCharType="separate"/>
      </w:r>
      <w:hyperlink w:anchor="_Toc21850231" w:history="1">
        <w:r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>Указания по применению цен</w:t>
        </w:r>
        <w:r w:rsidRPr="00F624CB">
          <w:rPr>
            <w:rFonts w:cs="Times New Roman"/>
            <w:noProof/>
            <w:sz w:val="22"/>
            <w:szCs w:val="22"/>
          </w:rPr>
          <w:tab/>
        </w:r>
        <w:r w:rsidRPr="00F624CB">
          <w:rPr>
            <w:rFonts w:cs="Times New Roman"/>
            <w:noProof/>
            <w:sz w:val="22"/>
            <w:szCs w:val="22"/>
          </w:rPr>
          <w:fldChar w:fldCharType="begin"/>
        </w:r>
        <w:r w:rsidRPr="00F624CB">
          <w:rPr>
            <w:rFonts w:cs="Times New Roman"/>
            <w:noProof/>
            <w:sz w:val="22"/>
            <w:szCs w:val="22"/>
          </w:rPr>
          <w:instrText xml:space="preserve"> PAGEREF _Toc21850231 \h </w:instrText>
        </w:r>
        <w:r w:rsidRPr="00F624CB">
          <w:rPr>
            <w:rFonts w:cs="Times New Roman"/>
            <w:noProof/>
            <w:sz w:val="22"/>
            <w:szCs w:val="22"/>
          </w:rPr>
        </w:r>
        <w:r w:rsidRPr="00F624CB">
          <w:rPr>
            <w:rFonts w:cs="Times New Roman"/>
            <w:noProof/>
            <w:sz w:val="22"/>
            <w:szCs w:val="22"/>
          </w:rPr>
          <w:fldChar w:fldCharType="separate"/>
        </w:r>
        <w:r w:rsidR="000B6CAE">
          <w:rPr>
            <w:rFonts w:cs="Times New Roman"/>
            <w:noProof/>
            <w:sz w:val="22"/>
            <w:szCs w:val="22"/>
          </w:rPr>
          <w:t>3</w:t>
        </w:r>
        <w:r w:rsidRPr="00F624CB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Style w:val="aa"/>
          <w:rFonts w:cs="Times New Roman"/>
          <w:noProof/>
          <w:color w:val="auto"/>
          <w:sz w:val="22"/>
          <w:szCs w:val="22"/>
        </w:rPr>
      </w:pPr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Fonts w:cs="Times New Roman"/>
          <w:noProof/>
          <w:sz w:val="22"/>
          <w:szCs w:val="22"/>
        </w:rPr>
      </w:pPr>
      <w:r w:rsidRPr="00F624CB">
        <w:rPr>
          <w:rStyle w:val="aa"/>
          <w:rFonts w:cs="Times New Roman"/>
          <w:noProof/>
          <w:color w:val="auto"/>
          <w:sz w:val="22"/>
          <w:szCs w:val="22"/>
        </w:rPr>
        <w:t xml:space="preserve">Глава 1. </w:t>
      </w:r>
      <w:hyperlink w:anchor="_Toc21850233" w:history="1">
        <w:r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>Транспорт нефтепродуктов</w:t>
        </w:r>
        <w:r w:rsidRPr="00F624CB">
          <w:rPr>
            <w:rFonts w:cs="Times New Roman"/>
            <w:noProof/>
            <w:sz w:val="22"/>
            <w:szCs w:val="22"/>
          </w:rPr>
          <w:tab/>
        </w:r>
        <w:r w:rsidRPr="00F624CB">
          <w:rPr>
            <w:rFonts w:cs="Times New Roman"/>
            <w:noProof/>
            <w:sz w:val="22"/>
            <w:szCs w:val="22"/>
          </w:rPr>
          <w:fldChar w:fldCharType="begin"/>
        </w:r>
        <w:r w:rsidRPr="00F624CB">
          <w:rPr>
            <w:rFonts w:cs="Times New Roman"/>
            <w:noProof/>
            <w:sz w:val="22"/>
            <w:szCs w:val="22"/>
          </w:rPr>
          <w:instrText xml:space="preserve"> PAGEREF _Toc21850233 \h </w:instrText>
        </w:r>
        <w:r w:rsidRPr="00F624CB">
          <w:rPr>
            <w:rFonts w:cs="Times New Roman"/>
            <w:noProof/>
            <w:sz w:val="22"/>
            <w:szCs w:val="22"/>
          </w:rPr>
        </w:r>
        <w:r w:rsidRPr="00F624CB">
          <w:rPr>
            <w:rFonts w:cs="Times New Roman"/>
            <w:noProof/>
            <w:sz w:val="22"/>
            <w:szCs w:val="22"/>
          </w:rPr>
          <w:fldChar w:fldCharType="separate"/>
        </w:r>
        <w:r w:rsidR="000B6CAE">
          <w:rPr>
            <w:rFonts w:cs="Times New Roman"/>
            <w:noProof/>
            <w:sz w:val="22"/>
            <w:szCs w:val="22"/>
          </w:rPr>
          <w:t>4</w:t>
        </w:r>
        <w:r w:rsidRPr="00F624CB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Style w:val="aa"/>
          <w:rFonts w:cs="Times New Roman"/>
          <w:noProof/>
          <w:color w:val="auto"/>
          <w:sz w:val="22"/>
          <w:szCs w:val="22"/>
        </w:rPr>
      </w:pPr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Fonts w:cs="Times New Roman"/>
          <w:noProof/>
          <w:sz w:val="22"/>
          <w:szCs w:val="22"/>
        </w:rPr>
      </w:pPr>
      <w:r w:rsidRPr="00F624CB">
        <w:rPr>
          <w:rStyle w:val="aa"/>
          <w:rFonts w:cs="Times New Roman"/>
          <w:noProof/>
          <w:color w:val="auto"/>
          <w:sz w:val="22"/>
          <w:szCs w:val="22"/>
        </w:rPr>
        <w:t xml:space="preserve">Глава 2. </w:t>
      </w:r>
      <w:hyperlink w:anchor="_Toc21850235" w:history="1">
        <w:r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>Хранение нефтепродуктов</w:t>
        </w:r>
        <w:r w:rsidRPr="00F624CB">
          <w:rPr>
            <w:rFonts w:cs="Times New Roman"/>
            <w:noProof/>
            <w:sz w:val="22"/>
            <w:szCs w:val="22"/>
          </w:rPr>
          <w:tab/>
        </w:r>
        <w:r w:rsidRPr="00F624CB">
          <w:rPr>
            <w:rFonts w:cs="Times New Roman"/>
            <w:noProof/>
            <w:sz w:val="22"/>
            <w:szCs w:val="22"/>
          </w:rPr>
          <w:fldChar w:fldCharType="begin"/>
        </w:r>
        <w:r w:rsidRPr="00F624CB">
          <w:rPr>
            <w:rFonts w:cs="Times New Roman"/>
            <w:noProof/>
            <w:sz w:val="22"/>
            <w:szCs w:val="22"/>
          </w:rPr>
          <w:instrText xml:space="preserve"> PAGEREF _Toc21850235 \h </w:instrText>
        </w:r>
        <w:r w:rsidRPr="00F624CB">
          <w:rPr>
            <w:rFonts w:cs="Times New Roman"/>
            <w:noProof/>
            <w:sz w:val="22"/>
            <w:szCs w:val="22"/>
          </w:rPr>
        </w:r>
        <w:r w:rsidRPr="00F624CB">
          <w:rPr>
            <w:rFonts w:cs="Times New Roman"/>
            <w:noProof/>
            <w:sz w:val="22"/>
            <w:szCs w:val="22"/>
          </w:rPr>
          <w:fldChar w:fldCharType="separate"/>
        </w:r>
        <w:r w:rsidR="000B6CAE">
          <w:rPr>
            <w:rFonts w:cs="Times New Roman"/>
            <w:noProof/>
            <w:sz w:val="22"/>
            <w:szCs w:val="22"/>
          </w:rPr>
          <w:t>7</w:t>
        </w:r>
        <w:r w:rsidRPr="00F624CB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Style w:val="aa"/>
          <w:rFonts w:cs="Times New Roman"/>
          <w:noProof/>
          <w:color w:val="auto"/>
          <w:sz w:val="22"/>
          <w:szCs w:val="22"/>
        </w:rPr>
      </w:pPr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Fonts w:cs="Times New Roman"/>
          <w:noProof/>
          <w:sz w:val="22"/>
          <w:szCs w:val="22"/>
        </w:rPr>
      </w:pPr>
      <w:r w:rsidRPr="00F624CB">
        <w:rPr>
          <w:rStyle w:val="aa"/>
          <w:rFonts w:cs="Times New Roman"/>
          <w:noProof/>
          <w:color w:val="auto"/>
          <w:sz w:val="22"/>
          <w:szCs w:val="22"/>
        </w:rPr>
        <w:t xml:space="preserve">Глава 3. </w:t>
      </w:r>
      <w:hyperlink w:anchor="_Toc21850237" w:history="1">
        <w:r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>Автозаправочные станции</w:t>
        </w:r>
        <w:r w:rsidRPr="00F624CB">
          <w:rPr>
            <w:rFonts w:cs="Times New Roman"/>
            <w:noProof/>
            <w:sz w:val="22"/>
            <w:szCs w:val="22"/>
          </w:rPr>
          <w:tab/>
        </w:r>
        <w:r w:rsidRPr="00F624CB">
          <w:rPr>
            <w:rFonts w:cs="Times New Roman"/>
            <w:noProof/>
            <w:sz w:val="22"/>
            <w:szCs w:val="22"/>
          </w:rPr>
          <w:fldChar w:fldCharType="begin"/>
        </w:r>
        <w:r w:rsidRPr="00F624CB">
          <w:rPr>
            <w:rFonts w:cs="Times New Roman"/>
            <w:noProof/>
            <w:sz w:val="22"/>
            <w:szCs w:val="22"/>
          </w:rPr>
          <w:instrText xml:space="preserve"> PAGEREF _Toc21850237 \h </w:instrText>
        </w:r>
        <w:r w:rsidRPr="00F624CB">
          <w:rPr>
            <w:rFonts w:cs="Times New Roman"/>
            <w:noProof/>
            <w:sz w:val="22"/>
            <w:szCs w:val="22"/>
          </w:rPr>
        </w:r>
        <w:r w:rsidRPr="00F624CB">
          <w:rPr>
            <w:rFonts w:cs="Times New Roman"/>
            <w:noProof/>
            <w:sz w:val="22"/>
            <w:szCs w:val="22"/>
          </w:rPr>
          <w:fldChar w:fldCharType="separate"/>
        </w:r>
        <w:r w:rsidR="000B6CAE">
          <w:rPr>
            <w:rFonts w:cs="Times New Roman"/>
            <w:noProof/>
            <w:sz w:val="22"/>
            <w:szCs w:val="22"/>
          </w:rPr>
          <w:t>8</w:t>
        </w:r>
        <w:r w:rsidRPr="00F624CB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Style w:val="aa"/>
          <w:rFonts w:cs="Times New Roman"/>
          <w:noProof/>
          <w:color w:val="auto"/>
          <w:sz w:val="22"/>
          <w:szCs w:val="22"/>
        </w:rPr>
      </w:pPr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Fonts w:cs="Times New Roman"/>
          <w:noProof/>
          <w:sz w:val="22"/>
          <w:szCs w:val="22"/>
        </w:rPr>
      </w:pPr>
      <w:r w:rsidRPr="00F624CB">
        <w:rPr>
          <w:rStyle w:val="aa"/>
          <w:rFonts w:cs="Times New Roman"/>
          <w:noProof/>
          <w:color w:val="auto"/>
          <w:sz w:val="22"/>
          <w:szCs w:val="22"/>
        </w:rPr>
        <w:t xml:space="preserve">Глава 4. </w:t>
      </w:r>
      <w:hyperlink w:anchor="_Toc21850239" w:history="1">
        <w:r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>Регенерация отработанных нефтепродуктов</w:t>
        </w:r>
        <w:r w:rsidRPr="00F624CB">
          <w:rPr>
            <w:rFonts w:cs="Times New Roman"/>
            <w:noProof/>
            <w:sz w:val="22"/>
            <w:szCs w:val="22"/>
          </w:rPr>
          <w:tab/>
        </w:r>
        <w:r w:rsidRPr="00F624CB">
          <w:rPr>
            <w:rFonts w:cs="Times New Roman"/>
            <w:noProof/>
            <w:sz w:val="22"/>
            <w:szCs w:val="22"/>
          </w:rPr>
          <w:fldChar w:fldCharType="begin"/>
        </w:r>
        <w:r w:rsidRPr="00F624CB">
          <w:rPr>
            <w:rFonts w:cs="Times New Roman"/>
            <w:noProof/>
            <w:sz w:val="22"/>
            <w:szCs w:val="22"/>
          </w:rPr>
          <w:instrText xml:space="preserve"> PAGEREF _Toc21850239 \h </w:instrText>
        </w:r>
        <w:r w:rsidRPr="00F624CB">
          <w:rPr>
            <w:rFonts w:cs="Times New Roman"/>
            <w:noProof/>
            <w:sz w:val="22"/>
            <w:szCs w:val="22"/>
          </w:rPr>
        </w:r>
        <w:r w:rsidRPr="00F624CB">
          <w:rPr>
            <w:rFonts w:cs="Times New Roman"/>
            <w:noProof/>
            <w:sz w:val="22"/>
            <w:szCs w:val="22"/>
          </w:rPr>
          <w:fldChar w:fldCharType="separate"/>
        </w:r>
        <w:r w:rsidR="000B6CAE">
          <w:rPr>
            <w:rFonts w:cs="Times New Roman"/>
            <w:noProof/>
            <w:sz w:val="22"/>
            <w:szCs w:val="22"/>
          </w:rPr>
          <w:t>9</w:t>
        </w:r>
        <w:r w:rsidRPr="00F624CB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Style w:val="aa"/>
          <w:rFonts w:cs="Times New Roman"/>
          <w:noProof/>
          <w:color w:val="auto"/>
          <w:sz w:val="22"/>
          <w:szCs w:val="22"/>
        </w:rPr>
      </w:pPr>
    </w:p>
    <w:p w:rsidR="00FB4BFB" w:rsidRPr="00F624CB" w:rsidRDefault="00415D3A" w:rsidP="00B84D81">
      <w:pPr>
        <w:pStyle w:val="11"/>
        <w:tabs>
          <w:tab w:val="right" w:leader="dot" w:pos="10198"/>
        </w:tabs>
        <w:ind w:left="1701" w:right="0"/>
        <w:rPr>
          <w:rFonts w:cs="Times New Roman"/>
          <w:noProof/>
          <w:sz w:val="22"/>
          <w:szCs w:val="22"/>
        </w:rPr>
      </w:pPr>
      <w:hyperlink w:anchor="_Toc21850240" w:history="1">
        <w:r w:rsidR="00FB4BFB"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 xml:space="preserve">Глава 5. </w:t>
        </w:r>
      </w:hyperlink>
      <w:hyperlink w:anchor="_Toc21850241" w:history="1">
        <w:r w:rsidR="00FB4BFB"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>Отдельные сооружения вне комплекса стройки</w:t>
        </w:r>
        <w:r w:rsidR="00FB4BFB" w:rsidRPr="00F624CB">
          <w:rPr>
            <w:rFonts w:cs="Times New Roman"/>
            <w:noProof/>
            <w:sz w:val="22"/>
            <w:szCs w:val="22"/>
          </w:rPr>
          <w:tab/>
        </w:r>
        <w:r w:rsidR="00FB4BFB" w:rsidRPr="00F624CB">
          <w:rPr>
            <w:rFonts w:cs="Times New Roman"/>
            <w:noProof/>
            <w:sz w:val="22"/>
            <w:szCs w:val="22"/>
          </w:rPr>
          <w:fldChar w:fldCharType="begin"/>
        </w:r>
        <w:r w:rsidR="00FB4BFB" w:rsidRPr="00F624CB">
          <w:rPr>
            <w:rFonts w:cs="Times New Roman"/>
            <w:noProof/>
            <w:sz w:val="22"/>
            <w:szCs w:val="22"/>
          </w:rPr>
          <w:instrText xml:space="preserve"> PAGEREF _Toc21850241 \h </w:instrText>
        </w:r>
        <w:r w:rsidR="00FB4BFB" w:rsidRPr="00F624CB">
          <w:rPr>
            <w:rFonts w:cs="Times New Roman"/>
            <w:noProof/>
            <w:sz w:val="22"/>
            <w:szCs w:val="22"/>
          </w:rPr>
        </w:r>
        <w:r w:rsidR="00FB4BFB" w:rsidRPr="00F624CB">
          <w:rPr>
            <w:rFonts w:cs="Times New Roman"/>
            <w:noProof/>
            <w:sz w:val="22"/>
            <w:szCs w:val="22"/>
          </w:rPr>
          <w:fldChar w:fldCharType="separate"/>
        </w:r>
        <w:r w:rsidR="000B6CAE">
          <w:rPr>
            <w:rFonts w:cs="Times New Roman"/>
            <w:noProof/>
            <w:sz w:val="22"/>
            <w:szCs w:val="22"/>
          </w:rPr>
          <w:t>9</w:t>
        </w:r>
        <w:r w:rsidR="00FB4BFB" w:rsidRPr="00F624CB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Style w:val="aa"/>
          <w:rFonts w:cs="Times New Roman"/>
          <w:noProof/>
          <w:color w:val="auto"/>
          <w:sz w:val="22"/>
          <w:szCs w:val="22"/>
        </w:rPr>
      </w:pPr>
    </w:p>
    <w:p w:rsidR="00FB4BFB" w:rsidRPr="00F624CB" w:rsidRDefault="00415D3A" w:rsidP="00B84D81">
      <w:pPr>
        <w:pStyle w:val="11"/>
        <w:tabs>
          <w:tab w:val="right" w:leader="dot" w:pos="10198"/>
        </w:tabs>
        <w:ind w:left="1701" w:right="0"/>
        <w:rPr>
          <w:rFonts w:cs="Times New Roman"/>
          <w:noProof/>
          <w:sz w:val="22"/>
          <w:szCs w:val="22"/>
        </w:rPr>
      </w:pPr>
      <w:hyperlink w:anchor="_Toc21850242" w:history="1">
        <w:r w:rsidR="00FB4BFB"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 xml:space="preserve">Относительная стоимость разработки проектно-сметной </w:t>
        </w:r>
        <w:r w:rsidR="00FB4BFB" w:rsidRPr="00F624CB">
          <w:rPr>
            <w:rStyle w:val="aa"/>
            <w:rFonts w:cs="Times New Roman"/>
            <w:noProof/>
            <w:color w:val="auto"/>
            <w:sz w:val="22"/>
            <w:szCs w:val="22"/>
          </w:rPr>
          <w:t>документации в процентах от цены</w:t>
        </w:r>
        <w:r w:rsidR="00FB4BFB" w:rsidRPr="00F624CB">
          <w:rPr>
            <w:rFonts w:cs="Times New Roman"/>
            <w:noProof/>
            <w:sz w:val="22"/>
            <w:szCs w:val="22"/>
          </w:rPr>
          <w:tab/>
        </w:r>
        <w:r w:rsidR="00B84D81">
          <w:rPr>
            <w:rFonts w:cs="Times New Roman"/>
            <w:noProof/>
            <w:sz w:val="22"/>
            <w:szCs w:val="22"/>
          </w:rPr>
          <w:t xml:space="preserve"> </w:t>
        </w:r>
        <w:r w:rsidR="000B6CAE">
          <w:rPr>
            <w:rFonts w:cs="Times New Roman"/>
            <w:noProof/>
            <w:sz w:val="22"/>
            <w:szCs w:val="22"/>
          </w:rPr>
          <w:t>……………………………………………………………………………………</w:t>
        </w:r>
        <w:r w:rsidR="00FB4BFB" w:rsidRPr="00F624CB">
          <w:rPr>
            <w:rFonts w:cs="Times New Roman"/>
            <w:noProof/>
            <w:sz w:val="22"/>
            <w:szCs w:val="22"/>
          </w:rPr>
          <w:fldChar w:fldCharType="begin"/>
        </w:r>
        <w:r w:rsidR="00FB4BFB" w:rsidRPr="00F624CB">
          <w:rPr>
            <w:rFonts w:cs="Times New Roman"/>
            <w:noProof/>
            <w:sz w:val="22"/>
            <w:szCs w:val="22"/>
          </w:rPr>
          <w:instrText xml:space="preserve"> PAGEREF _Toc21850242 \h </w:instrText>
        </w:r>
        <w:r w:rsidR="00FB4BFB" w:rsidRPr="00F624CB">
          <w:rPr>
            <w:rFonts w:cs="Times New Roman"/>
            <w:noProof/>
            <w:sz w:val="22"/>
            <w:szCs w:val="22"/>
          </w:rPr>
        </w:r>
        <w:r w:rsidR="00FB4BFB" w:rsidRPr="00F624CB">
          <w:rPr>
            <w:rFonts w:cs="Times New Roman"/>
            <w:noProof/>
            <w:sz w:val="22"/>
            <w:szCs w:val="22"/>
          </w:rPr>
          <w:fldChar w:fldCharType="separate"/>
        </w:r>
        <w:r w:rsidR="000B6CAE">
          <w:rPr>
            <w:rFonts w:cs="Times New Roman"/>
            <w:noProof/>
            <w:sz w:val="22"/>
            <w:szCs w:val="22"/>
          </w:rPr>
          <w:t>12</w:t>
        </w:r>
        <w:r w:rsidR="00FB4BFB" w:rsidRPr="00F624CB">
          <w:rPr>
            <w:rFonts w:cs="Times New Roman"/>
            <w:noProof/>
            <w:sz w:val="22"/>
            <w:szCs w:val="22"/>
          </w:rPr>
          <w:fldChar w:fldCharType="end"/>
        </w:r>
      </w:hyperlink>
    </w:p>
    <w:p w:rsidR="00FB4BFB" w:rsidRPr="00F624CB" w:rsidRDefault="00FB4BFB" w:rsidP="00B84D81">
      <w:pPr>
        <w:pStyle w:val="11"/>
        <w:tabs>
          <w:tab w:val="right" w:leader="dot" w:pos="10198"/>
        </w:tabs>
        <w:ind w:left="1701" w:right="0"/>
        <w:rPr>
          <w:rStyle w:val="aa"/>
          <w:rFonts w:cs="Times New Roman"/>
          <w:noProof/>
          <w:color w:val="auto"/>
          <w:sz w:val="22"/>
          <w:szCs w:val="22"/>
        </w:rPr>
      </w:pPr>
    </w:p>
    <w:bookmarkStart w:id="12" w:name="_GoBack"/>
    <w:bookmarkEnd w:id="12"/>
    <w:p w:rsidR="00FB4BFB" w:rsidRPr="00F624CB" w:rsidRDefault="00FB4BFB" w:rsidP="00B84D81">
      <w:pPr>
        <w:spacing w:after="0"/>
        <w:ind w:left="1701"/>
        <w:rPr>
          <w:rFonts w:ascii="Times New Roman" w:hAnsi="Times New Roman" w:cs="Times New Roman"/>
        </w:rPr>
      </w:pPr>
      <w:r w:rsidRPr="00F624CB">
        <w:rPr>
          <w:rFonts w:ascii="Times New Roman" w:hAnsi="Times New Roman" w:cs="Times New Roman"/>
        </w:rPr>
        <w:fldChar w:fldCharType="end"/>
      </w:r>
    </w:p>
    <w:p w:rsidR="006624AF" w:rsidRPr="00F624CB" w:rsidRDefault="006624AF" w:rsidP="00F624CB">
      <w:pPr>
        <w:spacing w:before="120" w:after="0"/>
        <w:jc w:val="center"/>
        <w:rPr>
          <w:rFonts w:ascii="Times New Roman" w:hAnsi="Times New Roman" w:cs="Times New Roman"/>
          <w:b/>
        </w:rPr>
      </w:pPr>
    </w:p>
    <w:p w:rsidR="006624AF" w:rsidRPr="00F624CB" w:rsidRDefault="006624AF" w:rsidP="00F624CB">
      <w:pPr>
        <w:spacing w:before="120" w:after="0"/>
        <w:jc w:val="center"/>
        <w:rPr>
          <w:rFonts w:ascii="Times New Roman" w:hAnsi="Times New Roman" w:cs="Times New Roman"/>
          <w:b/>
        </w:rPr>
      </w:pPr>
    </w:p>
    <w:p w:rsidR="006624AF" w:rsidRPr="00F624CB" w:rsidRDefault="006624AF" w:rsidP="00F624CB">
      <w:pPr>
        <w:spacing w:before="120" w:after="0"/>
        <w:jc w:val="center"/>
        <w:rPr>
          <w:rFonts w:ascii="Times New Roman" w:hAnsi="Times New Roman" w:cs="Times New Roman"/>
          <w:b/>
        </w:rPr>
      </w:pPr>
    </w:p>
    <w:p w:rsidR="006624AF" w:rsidRPr="00F624CB" w:rsidRDefault="006624AF" w:rsidP="00F624CB">
      <w:pPr>
        <w:spacing w:before="120" w:after="0"/>
        <w:jc w:val="center"/>
        <w:rPr>
          <w:rFonts w:ascii="Times New Roman" w:hAnsi="Times New Roman" w:cs="Times New Roman"/>
          <w:b/>
        </w:rPr>
      </w:pPr>
    </w:p>
    <w:sectPr w:rsidR="006624AF" w:rsidRPr="00F624CB" w:rsidSect="006624AF">
      <w:headerReference w:type="default" r:id="rId11"/>
      <w:pgSz w:w="11909" w:h="16834"/>
      <w:pgMar w:top="1134" w:right="710" w:bottom="1134" w:left="14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6B3" w:rsidRDefault="00F956B3" w:rsidP="00B805CF">
      <w:pPr>
        <w:spacing w:after="0" w:line="240" w:lineRule="auto"/>
      </w:pPr>
      <w:r>
        <w:separator/>
      </w:r>
    </w:p>
  </w:endnote>
  <w:endnote w:type="continuationSeparator" w:id="0">
    <w:p w:rsidR="00F956B3" w:rsidRDefault="00F956B3" w:rsidP="00B805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5550802"/>
      <w:docPartObj>
        <w:docPartGallery w:val="Page Numbers (Bottom of Page)"/>
        <w:docPartUnique/>
      </w:docPartObj>
    </w:sdtPr>
    <w:sdtContent>
      <w:p w:rsidR="00B84D81" w:rsidRDefault="00B84D8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6CAE">
          <w:rPr>
            <w:noProof/>
          </w:rPr>
          <w:t>18</w:t>
        </w:r>
        <w:r>
          <w:fldChar w:fldCharType="end"/>
        </w:r>
      </w:p>
    </w:sdtContent>
  </w:sdt>
  <w:p w:rsidR="00B84D81" w:rsidRDefault="00B84D8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6B3" w:rsidRDefault="00F956B3" w:rsidP="00B805CF">
      <w:pPr>
        <w:spacing w:after="0" w:line="240" w:lineRule="auto"/>
      </w:pPr>
      <w:r>
        <w:separator/>
      </w:r>
    </w:p>
  </w:footnote>
  <w:footnote w:type="continuationSeparator" w:id="0">
    <w:p w:rsidR="00F956B3" w:rsidRDefault="00F956B3" w:rsidP="00B805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D3A" w:rsidRDefault="00415D3A">
    <w:pPr>
      <w:pStyle w:val="a5"/>
      <w:rPr>
        <w:lang w:val="uk-UA"/>
      </w:rPr>
    </w:pPr>
    <w:r>
      <w:rPr>
        <w:lang w:val="uk-UA"/>
      </w:rPr>
      <w:t>С.</w:t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0B6CAE">
      <w:rPr>
        <w:rStyle w:val="af4"/>
        <w:noProof/>
      </w:rPr>
      <w:t>18</w:t>
    </w:r>
    <w:r>
      <w:rPr>
        <w:rStyle w:val="af4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974E20A"/>
    <w:lvl w:ilvl="0">
      <w:numFmt w:val="decimal"/>
      <w:lvlText w:val="*"/>
      <w:lvlJc w:val="left"/>
    </w:lvl>
  </w:abstractNum>
  <w:abstractNum w:abstractNumId="1">
    <w:nsid w:val="143D29BD"/>
    <w:multiLevelType w:val="hybridMultilevel"/>
    <w:tmpl w:val="805A905C"/>
    <w:lvl w:ilvl="0" w:tplc="09B0EB10">
      <w:start w:val="1"/>
      <w:numFmt w:val="decimal"/>
      <w:lvlText w:val="%1."/>
      <w:lvlJc w:val="left"/>
      <w:pPr>
        <w:ind w:left="787" w:hanging="50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">
    <w:nsid w:val="1EDD29D6"/>
    <w:multiLevelType w:val="singleLevel"/>
    <w:tmpl w:val="5B623862"/>
    <w:lvl w:ilvl="0">
      <w:start w:val="1"/>
      <w:numFmt w:val="decimal"/>
      <w:lvlText w:val="%1."/>
      <w:legacy w:legacy="1" w:legacySpace="0" w:legacyIndent="369"/>
      <w:lvlJc w:val="left"/>
      <w:rPr>
        <w:rFonts w:ascii="Courier New" w:hAnsi="Courier New" w:hint="default"/>
      </w:rPr>
    </w:lvl>
  </w:abstractNum>
  <w:abstractNum w:abstractNumId="3">
    <w:nsid w:val="27023491"/>
    <w:multiLevelType w:val="singleLevel"/>
    <w:tmpl w:val="C4544844"/>
    <w:lvl w:ilvl="0">
      <w:start w:val="1"/>
      <w:numFmt w:val="decimal"/>
      <w:lvlText w:val="%1."/>
      <w:legacy w:legacy="1" w:legacySpace="0" w:legacyIndent="394"/>
      <w:lvlJc w:val="left"/>
      <w:rPr>
        <w:rFonts w:ascii="Courier New" w:hAnsi="Courier New" w:hint="default"/>
      </w:rPr>
    </w:lvl>
  </w:abstractNum>
  <w:abstractNum w:abstractNumId="4">
    <w:nsid w:val="27E10F56"/>
    <w:multiLevelType w:val="singleLevel"/>
    <w:tmpl w:val="0478BD10"/>
    <w:lvl w:ilvl="0">
      <w:start w:val="3"/>
      <w:numFmt w:val="decimal"/>
      <w:lvlText w:val="%1."/>
      <w:legacy w:legacy="1" w:legacySpace="0" w:legacyIndent="360"/>
      <w:lvlJc w:val="left"/>
      <w:rPr>
        <w:rFonts w:ascii="Courier New" w:hAnsi="Courier New" w:hint="default"/>
      </w:rPr>
    </w:lvl>
  </w:abstractNum>
  <w:abstractNum w:abstractNumId="5">
    <w:nsid w:val="380B3CCB"/>
    <w:multiLevelType w:val="singleLevel"/>
    <w:tmpl w:val="13BC9A1A"/>
    <w:lvl w:ilvl="0">
      <w:start w:val="2"/>
      <w:numFmt w:val="decimal"/>
      <w:lvlText w:val="%1."/>
      <w:legacy w:legacy="1" w:legacySpace="0" w:legacyIndent="369"/>
      <w:lvlJc w:val="left"/>
      <w:rPr>
        <w:rFonts w:ascii="Courier New" w:hAnsi="Courier New" w:hint="default"/>
      </w:rPr>
    </w:lvl>
  </w:abstractNum>
  <w:abstractNum w:abstractNumId="6">
    <w:nsid w:val="3E700C2F"/>
    <w:multiLevelType w:val="singleLevel"/>
    <w:tmpl w:val="0E36986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49063A45"/>
    <w:multiLevelType w:val="singleLevel"/>
    <w:tmpl w:val="4704C9CC"/>
    <w:lvl w:ilvl="0">
      <w:start w:val="1"/>
      <w:numFmt w:val="decimal"/>
      <w:lvlText w:val="%1."/>
      <w:legacy w:legacy="1" w:legacySpace="0" w:legacyIndent="360"/>
      <w:lvlJc w:val="left"/>
      <w:rPr>
        <w:rFonts w:ascii="Courier New" w:hAnsi="Courier New" w:hint="default"/>
      </w:rPr>
    </w:lvl>
  </w:abstractNum>
  <w:abstractNum w:abstractNumId="8">
    <w:nsid w:val="504F3A3F"/>
    <w:multiLevelType w:val="singleLevel"/>
    <w:tmpl w:val="830E1B3A"/>
    <w:lvl w:ilvl="0">
      <w:start w:val="2"/>
      <w:numFmt w:val="decimal"/>
      <w:lvlText w:val="1.%1."/>
      <w:legacy w:legacy="1" w:legacySpace="0" w:legacyIndent="624"/>
      <w:lvlJc w:val="left"/>
      <w:rPr>
        <w:rFonts w:ascii="Courier New" w:hAnsi="Courier New" w:hint="default"/>
      </w:rPr>
    </w:lvl>
  </w:abstractNum>
  <w:abstractNum w:abstractNumId="9">
    <w:nsid w:val="7275404A"/>
    <w:multiLevelType w:val="singleLevel"/>
    <w:tmpl w:val="2014FE22"/>
    <w:lvl w:ilvl="0">
      <w:start w:val="1"/>
      <w:numFmt w:val="decimal"/>
      <w:lvlText w:val="%1."/>
      <w:legacy w:legacy="1" w:legacySpace="0" w:legacyIndent="384"/>
      <w:lvlJc w:val="left"/>
      <w:rPr>
        <w:rFonts w:ascii="Times New Roman" w:hAnsi="Times New Roman" w:hint="default"/>
      </w:r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4"/>
  </w:num>
  <w:num w:numId="5">
    <w:abstractNumId w:val="4"/>
    <w:lvlOverride w:ilvl="0">
      <w:lvl w:ilvl="0">
        <w:start w:val="5"/>
        <w:numFmt w:val="decimal"/>
        <w:lvlText w:val="%1."/>
        <w:legacy w:legacy="1" w:legacySpace="0" w:legacyIndent="365"/>
        <w:lvlJc w:val="left"/>
        <w:rPr>
          <w:rFonts w:ascii="Courier New" w:hAnsi="Courier New" w:hint="default"/>
        </w:rPr>
      </w:lvl>
    </w:lvlOverride>
  </w:num>
  <w:num w:numId="6">
    <w:abstractNumId w:val="8"/>
  </w:num>
  <w:num w:numId="7">
    <w:abstractNumId w:val="0"/>
    <w:lvlOverride w:ilvl="0">
      <w:lvl w:ilvl="0">
        <w:start w:val="65535"/>
        <w:numFmt w:val="bullet"/>
        <w:lvlText w:val="-"/>
        <w:legacy w:legacy="1" w:legacySpace="0" w:legacyIndent="273"/>
        <w:lvlJc w:val="left"/>
        <w:rPr>
          <w:rFonts w:ascii="Courier New" w:hAnsi="Courier New" w:hint="default"/>
        </w:rPr>
      </w:lvl>
    </w:lvlOverride>
  </w:num>
  <w:num w:numId="8">
    <w:abstractNumId w:val="2"/>
  </w:num>
  <w:num w:numId="9">
    <w:abstractNumId w:val="5"/>
  </w:num>
  <w:num w:numId="10">
    <w:abstractNumId w:val="3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1FF9"/>
    <w:rsid w:val="000029A4"/>
    <w:rsid w:val="00003710"/>
    <w:rsid w:val="000042D3"/>
    <w:rsid w:val="000048AD"/>
    <w:rsid w:val="0000530D"/>
    <w:rsid w:val="0001311F"/>
    <w:rsid w:val="00014B26"/>
    <w:rsid w:val="00041B98"/>
    <w:rsid w:val="00052223"/>
    <w:rsid w:val="0005473E"/>
    <w:rsid w:val="00054D5C"/>
    <w:rsid w:val="00055AEF"/>
    <w:rsid w:val="0006384C"/>
    <w:rsid w:val="0006598F"/>
    <w:rsid w:val="00074A52"/>
    <w:rsid w:val="00076168"/>
    <w:rsid w:val="000775C0"/>
    <w:rsid w:val="0008081A"/>
    <w:rsid w:val="00083F3F"/>
    <w:rsid w:val="00085491"/>
    <w:rsid w:val="00085627"/>
    <w:rsid w:val="000900AA"/>
    <w:rsid w:val="00090B49"/>
    <w:rsid w:val="00090F30"/>
    <w:rsid w:val="00091F99"/>
    <w:rsid w:val="0009309F"/>
    <w:rsid w:val="00093BE8"/>
    <w:rsid w:val="000A06C8"/>
    <w:rsid w:val="000A3A43"/>
    <w:rsid w:val="000A734B"/>
    <w:rsid w:val="000B2D8C"/>
    <w:rsid w:val="000B6CAE"/>
    <w:rsid w:val="000C4182"/>
    <w:rsid w:val="000C6D32"/>
    <w:rsid w:val="000D0A31"/>
    <w:rsid w:val="000D3705"/>
    <w:rsid w:val="000E1D51"/>
    <w:rsid w:val="000E3AEC"/>
    <w:rsid w:val="000E5BFC"/>
    <w:rsid w:val="000F293E"/>
    <w:rsid w:val="000F4807"/>
    <w:rsid w:val="000F669F"/>
    <w:rsid w:val="00101B24"/>
    <w:rsid w:val="00110242"/>
    <w:rsid w:val="00115BE9"/>
    <w:rsid w:val="0012053D"/>
    <w:rsid w:val="00125809"/>
    <w:rsid w:val="0013293A"/>
    <w:rsid w:val="00133742"/>
    <w:rsid w:val="00143DFC"/>
    <w:rsid w:val="00151F89"/>
    <w:rsid w:val="0015220B"/>
    <w:rsid w:val="0016535B"/>
    <w:rsid w:val="001739C4"/>
    <w:rsid w:val="001751A7"/>
    <w:rsid w:val="001822E1"/>
    <w:rsid w:val="001845A5"/>
    <w:rsid w:val="00185AE8"/>
    <w:rsid w:val="00195035"/>
    <w:rsid w:val="001967DA"/>
    <w:rsid w:val="001A0B5F"/>
    <w:rsid w:val="001A1E89"/>
    <w:rsid w:val="001A4AFB"/>
    <w:rsid w:val="001B0B63"/>
    <w:rsid w:val="001B1CCE"/>
    <w:rsid w:val="001B2741"/>
    <w:rsid w:val="001B3455"/>
    <w:rsid w:val="001C264F"/>
    <w:rsid w:val="001C3E69"/>
    <w:rsid w:val="001D42EE"/>
    <w:rsid w:val="001D462A"/>
    <w:rsid w:val="001D5826"/>
    <w:rsid w:val="001D5EC1"/>
    <w:rsid w:val="001D6E3D"/>
    <w:rsid w:val="001E1970"/>
    <w:rsid w:val="001E48C0"/>
    <w:rsid w:val="001F1B82"/>
    <w:rsid w:val="00202ABF"/>
    <w:rsid w:val="00206241"/>
    <w:rsid w:val="00211C0A"/>
    <w:rsid w:val="00216338"/>
    <w:rsid w:val="002218B9"/>
    <w:rsid w:val="002421DF"/>
    <w:rsid w:val="0024234D"/>
    <w:rsid w:val="0024339F"/>
    <w:rsid w:val="00244677"/>
    <w:rsid w:val="002450D1"/>
    <w:rsid w:val="002476AA"/>
    <w:rsid w:val="00247E7A"/>
    <w:rsid w:val="00253D1E"/>
    <w:rsid w:val="002577A2"/>
    <w:rsid w:val="00263BBC"/>
    <w:rsid w:val="00267C44"/>
    <w:rsid w:val="00270DF6"/>
    <w:rsid w:val="0028259F"/>
    <w:rsid w:val="00283DC6"/>
    <w:rsid w:val="002847F1"/>
    <w:rsid w:val="00285BB1"/>
    <w:rsid w:val="00287354"/>
    <w:rsid w:val="002A0398"/>
    <w:rsid w:val="002A0971"/>
    <w:rsid w:val="002A30BA"/>
    <w:rsid w:val="002A537F"/>
    <w:rsid w:val="002A7C42"/>
    <w:rsid w:val="002B09E2"/>
    <w:rsid w:val="002B2630"/>
    <w:rsid w:val="002C0E9A"/>
    <w:rsid w:val="002C1624"/>
    <w:rsid w:val="002C1C78"/>
    <w:rsid w:val="002C252B"/>
    <w:rsid w:val="002C25B8"/>
    <w:rsid w:val="002C4A0E"/>
    <w:rsid w:val="002D6233"/>
    <w:rsid w:val="002E13CB"/>
    <w:rsid w:val="002E2A17"/>
    <w:rsid w:val="002E2AE8"/>
    <w:rsid w:val="002F1A6E"/>
    <w:rsid w:val="002F3FE8"/>
    <w:rsid w:val="002F6AB3"/>
    <w:rsid w:val="002F74ED"/>
    <w:rsid w:val="00303872"/>
    <w:rsid w:val="00303CE9"/>
    <w:rsid w:val="00304ACE"/>
    <w:rsid w:val="003115F4"/>
    <w:rsid w:val="00315B06"/>
    <w:rsid w:val="00320528"/>
    <w:rsid w:val="003229F6"/>
    <w:rsid w:val="0032421F"/>
    <w:rsid w:val="003245EE"/>
    <w:rsid w:val="003276B8"/>
    <w:rsid w:val="00335EF5"/>
    <w:rsid w:val="00345271"/>
    <w:rsid w:val="003476CB"/>
    <w:rsid w:val="00350B71"/>
    <w:rsid w:val="00351BEA"/>
    <w:rsid w:val="003571EC"/>
    <w:rsid w:val="00380DB6"/>
    <w:rsid w:val="00381FE5"/>
    <w:rsid w:val="00384823"/>
    <w:rsid w:val="00384CCA"/>
    <w:rsid w:val="0038556B"/>
    <w:rsid w:val="00385BB9"/>
    <w:rsid w:val="003902E1"/>
    <w:rsid w:val="003902F4"/>
    <w:rsid w:val="00394427"/>
    <w:rsid w:val="00394BDE"/>
    <w:rsid w:val="003A4DBB"/>
    <w:rsid w:val="003B3365"/>
    <w:rsid w:val="003B5344"/>
    <w:rsid w:val="003B6ACA"/>
    <w:rsid w:val="003C4A10"/>
    <w:rsid w:val="003D2255"/>
    <w:rsid w:val="003D2890"/>
    <w:rsid w:val="003D7419"/>
    <w:rsid w:val="003D7D42"/>
    <w:rsid w:val="003E02E7"/>
    <w:rsid w:val="003E249F"/>
    <w:rsid w:val="003E2D6D"/>
    <w:rsid w:val="003E60A7"/>
    <w:rsid w:val="003E7776"/>
    <w:rsid w:val="00400037"/>
    <w:rsid w:val="00400DFB"/>
    <w:rsid w:val="004019D2"/>
    <w:rsid w:val="0040248D"/>
    <w:rsid w:val="004036F4"/>
    <w:rsid w:val="00406367"/>
    <w:rsid w:val="00414074"/>
    <w:rsid w:val="00414CD1"/>
    <w:rsid w:val="00415D3A"/>
    <w:rsid w:val="004169C4"/>
    <w:rsid w:val="00421175"/>
    <w:rsid w:val="0042681E"/>
    <w:rsid w:val="00430FC7"/>
    <w:rsid w:val="00432C71"/>
    <w:rsid w:val="00440FE8"/>
    <w:rsid w:val="0044175D"/>
    <w:rsid w:val="00446D81"/>
    <w:rsid w:val="00447026"/>
    <w:rsid w:val="00456344"/>
    <w:rsid w:val="004626DF"/>
    <w:rsid w:val="004627C8"/>
    <w:rsid w:val="00462A2D"/>
    <w:rsid w:val="00464C33"/>
    <w:rsid w:val="00466460"/>
    <w:rsid w:val="00475A49"/>
    <w:rsid w:val="00481B24"/>
    <w:rsid w:val="00482501"/>
    <w:rsid w:val="00482BAB"/>
    <w:rsid w:val="004879D6"/>
    <w:rsid w:val="00487AF3"/>
    <w:rsid w:val="004A06A7"/>
    <w:rsid w:val="004A130E"/>
    <w:rsid w:val="004A2889"/>
    <w:rsid w:val="004A2DCB"/>
    <w:rsid w:val="004A4500"/>
    <w:rsid w:val="004A611A"/>
    <w:rsid w:val="004A6662"/>
    <w:rsid w:val="004B2089"/>
    <w:rsid w:val="004B579B"/>
    <w:rsid w:val="004B64AA"/>
    <w:rsid w:val="004B7318"/>
    <w:rsid w:val="004B7630"/>
    <w:rsid w:val="004C00D5"/>
    <w:rsid w:val="004C1B7C"/>
    <w:rsid w:val="004C34D9"/>
    <w:rsid w:val="004C47CE"/>
    <w:rsid w:val="004E002E"/>
    <w:rsid w:val="004E4F04"/>
    <w:rsid w:val="004E66DF"/>
    <w:rsid w:val="004F174E"/>
    <w:rsid w:val="004F6646"/>
    <w:rsid w:val="00506B95"/>
    <w:rsid w:val="00507F63"/>
    <w:rsid w:val="0051117D"/>
    <w:rsid w:val="0052317C"/>
    <w:rsid w:val="0052346D"/>
    <w:rsid w:val="00524033"/>
    <w:rsid w:val="005244E2"/>
    <w:rsid w:val="00525E3C"/>
    <w:rsid w:val="00527986"/>
    <w:rsid w:val="00531505"/>
    <w:rsid w:val="00532830"/>
    <w:rsid w:val="005328AC"/>
    <w:rsid w:val="00532AB7"/>
    <w:rsid w:val="00532C67"/>
    <w:rsid w:val="005400E9"/>
    <w:rsid w:val="00543860"/>
    <w:rsid w:val="005472BD"/>
    <w:rsid w:val="00556B9C"/>
    <w:rsid w:val="0056229A"/>
    <w:rsid w:val="00564173"/>
    <w:rsid w:val="00570505"/>
    <w:rsid w:val="00574E3F"/>
    <w:rsid w:val="005777A0"/>
    <w:rsid w:val="00585681"/>
    <w:rsid w:val="00590243"/>
    <w:rsid w:val="005933F4"/>
    <w:rsid w:val="0059497E"/>
    <w:rsid w:val="005A0B9B"/>
    <w:rsid w:val="005A6B9C"/>
    <w:rsid w:val="005A6D8E"/>
    <w:rsid w:val="005B1066"/>
    <w:rsid w:val="005B23B4"/>
    <w:rsid w:val="005C008B"/>
    <w:rsid w:val="005C5491"/>
    <w:rsid w:val="005D016F"/>
    <w:rsid w:val="005D0FAC"/>
    <w:rsid w:val="005D4D5C"/>
    <w:rsid w:val="005D5E5F"/>
    <w:rsid w:val="005D6630"/>
    <w:rsid w:val="005D6805"/>
    <w:rsid w:val="005E1601"/>
    <w:rsid w:val="005E1ED5"/>
    <w:rsid w:val="005E7D8C"/>
    <w:rsid w:val="005F3DC9"/>
    <w:rsid w:val="005F542F"/>
    <w:rsid w:val="005F7BD1"/>
    <w:rsid w:val="00600E6C"/>
    <w:rsid w:val="00602028"/>
    <w:rsid w:val="00602426"/>
    <w:rsid w:val="00602F76"/>
    <w:rsid w:val="006054D4"/>
    <w:rsid w:val="006062FD"/>
    <w:rsid w:val="00610492"/>
    <w:rsid w:val="006115A3"/>
    <w:rsid w:val="00611889"/>
    <w:rsid w:val="0061486D"/>
    <w:rsid w:val="006150B9"/>
    <w:rsid w:val="00615848"/>
    <w:rsid w:val="006213C7"/>
    <w:rsid w:val="0062467E"/>
    <w:rsid w:val="00631668"/>
    <w:rsid w:val="00632F1B"/>
    <w:rsid w:val="00635835"/>
    <w:rsid w:val="00636774"/>
    <w:rsid w:val="00641862"/>
    <w:rsid w:val="00644C7A"/>
    <w:rsid w:val="006624AF"/>
    <w:rsid w:val="00664310"/>
    <w:rsid w:val="006649E7"/>
    <w:rsid w:val="00672288"/>
    <w:rsid w:val="00672382"/>
    <w:rsid w:val="00674239"/>
    <w:rsid w:val="00674FFB"/>
    <w:rsid w:val="00676F1E"/>
    <w:rsid w:val="006859BB"/>
    <w:rsid w:val="006870F3"/>
    <w:rsid w:val="006920F8"/>
    <w:rsid w:val="006A357F"/>
    <w:rsid w:val="006A5DBF"/>
    <w:rsid w:val="006B1F14"/>
    <w:rsid w:val="006B767C"/>
    <w:rsid w:val="006C3442"/>
    <w:rsid w:val="006D2B96"/>
    <w:rsid w:val="006D43C7"/>
    <w:rsid w:val="006E0AD4"/>
    <w:rsid w:val="006E0F08"/>
    <w:rsid w:val="006E2EBA"/>
    <w:rsid w:val="006E4954"/>
    <w:rsid w:val="00705099"/>
    <w:rsid w:val="007052DF"/>
    <w:rsid w:val="00706747"/>
    <w:rsid w:val="00713037"/>
    <w:rsid w:val="00716235"/>
    <w:rsid w:val="00720525"/>
    <w:rsid w:val="00721C9A"/>
    <w:rsid w:val="00722862"/>
    <w:rsid w:val="0073202C"/>
    <w:rsid w:val="007456AE"/>
    <w:rsid w:val="007470C9"/>
    <w:rsid w:val="00754B7C"/>
    <w:rsid w:val="00756176"/>
    <w:rsid w:val="0076216E"/>
    <w:rsid w:val="00765017"/>
    <w:rsid w:val="0077431E"/>
    <w:rsid w:val="007800F1"/>
    <w:rsid w:val="00781FF9"/>
    <w:rsid w:val="00785283"/>
    <w:rsid w:val="0079284C"/>
    <w:rsid w:val="007A1746"/>
    <w:rsid w:val="007A314F"/>
    <w:rsid w:val="007A3CB5"/>
    <w:rsid w:val="007A4091"/>
    <w:rsid w:val="007A6183"/>
    <w:rsid w:val="007A6741"/>
    <w:rsid w:val="007A7779"/>
    <w:rsid w:val="007B07C5"/>
    <w:rsid w:val="007B2AC4"/>
    <w:rsid w:val="007B2F2B"/>
    <w:rsid w:val="007B541B"/>
    <w:rsid w:val="007B6002"/>
    <w:rsid w:val="007C3E9C"/>
    <w:rsid w:val="007D3316"/>
    <w:rsid w:val="007D4ECF"/>
    <w:rsid w:val="007D62B6"/>
    <w:rsid w:val="007E193E"/>
    <w:rsid w:val="007F0609"/>
    <w:rsid w:val="007F52AA"/>
    <w:rsid w:val="007F5F41"/>
    <w:rsid w:val="007F6954"/>
    <w:rsid w:val="008106ED"/>
    <w:rsid w:val="00811D6C"/>
    <w:rsid w:val="00812504"/>
    <w:rsid w:val="00816304"/>
    <w:rsid w:val="00816FA8"/>
    <w:rsid w:val="00822A14"/>
    <w:rsid w:val="00827ED0"/>
    <w:rsid w:val="00830F4C"/>
    <w:rsid w:val="0083223D"/>
    <w:rsid w:val="008370D1"/>
    <w:rsid w:val="008377B3"/>
    <w:rsid w:val="00844943"/>
    <w:rsid w:val="00845830"/>
    <w:rsid w:val="00850B18"/>
    <w:rsid w:val="00852981"/>
    <w:rsid w:val="00852ADE"/>
    <w:rsid w:val="00855660"/>
    <w:rsid w:val="00863C47"/>
    <w:rsid w:val="008645B1"/>
    <w:rsid w:val="0087342F"/>
    <w:rsid w:val="008735EA"/>
    <w:rsid w:val="00874B36"/>
    <w:rsid w:val="008764A4"/>
    <w:rsid w:val="00881311"/>
    <w:rsid w:val="0088181D"/>
    <w:rsid w:val="008829BA"/>
    <w:rsid w:val="00882ACF"/>
    <w:rsid w:val="0088685E"/>
    <w:rsid w:val="0089195F"/>
    <w:rsid w:val="00892047"/>
    <w:rsid w:val="00894AD6"/>
    <w:rsid w:val="008A0272"/>
    <w:rsid w:val="008A0539"/>
    <w:rsid w:val="008A26C7"/>
    <w:rsid w:val="008B6431"/>
    <w:rsid w:val="008B77EE"/>
    <w:rsid w:val="008C576C"/>
    <w:rsid w:val="008D13A7"/>
    <w:rsid w:val="008D57E6"/>
    <w:rsid w:val="008E0A9E"/>
    <w:rsid w:val="008E3205"/>
    <w:rsid w:val="008E608E"/>
    <w:rsid w:val="008F17E7"/>
    <w:rsid w:val="008F41FB"/>
    <w:rsid w:val="008F43C1"/>
    <w:rsid w:val="008F6809"/>
    <w:rsid w:val="009024C9"/>
    <w:rsid w:val="009029BA"/>
    <w:rsid w:val="00904F34"/>
    <w:rsid w:val="00904FBC"/>
    <w:rsid w:val="00906F14"/>
    <w:rsid w:val="00912541"/>
    <w:rsid w:val="00917E07"/>
    <w:rsid w:val="00923B2F"/>
    <w:rsid w:val="00927198"/>
    <w:rsid w:val="00927C33"/>
    <w:rsid w:val="00931723"/>
    <w:rsid w:val="00937D96"/>
    <w:rsid w:val="00943A45"/>
    <w:rsid w:val="00952EAD"/>
    <w:rsid w:val="0095559F"/>
    <w:rsid w:val="00957E90"/>
    <w:rsid w:val="00964512"/>
    <w:rsid w:val="0096704C"/>
    <w:rsid w:val="00970F8C"/>
    <w:rsid w:val="0097241C"/>
    <w:rsid w:val="00973A61"/>
    <w:rsid w:val="00976DF8"/>
    <w:rsid w:val="009804C5"/>
    <w:rsid w:val="00980611"/>
    <w:rsid w:val="00987DD0"/>
    <w:rsid w:val="00990051"/>
    <w:rsid w:val="009A4A32"/>
    <w:rsid w:val="009B0457"/>
    <w:rsid w:val="009B3D29"/>
    <w:rsid w:val="009B5DE4"/>
    <w:rsid w:val="009C1D7E"/>
    <w:rsid w:val="009D4F57"/>
    <w:rsid w:val="009D6062"/>
    <w:rsid w:val="009E2575"/>
    <w:rsid w:val="009E41FF"/>
    <w:rsid w:val="009E4649"/>
    <w:rsid w:val="009E504C"/>
    <w:rsid w:val="009E5815"/>
    <w:rsid w:val="009E5B79"/>
    <w:rsid w:val="009E7488"/>
    <w:rsid w:val="009F3CF7"/>
    <w:rsid w:val="009F55D9"/>
    <w:rsid w:val="00A107B0"/>
    <w:rsid w:val="00A1520A"/>
    <w:rsid w:val="00A16886"/>
    <w:rsid w:val="00A173CC"/>
    <w:rsid w:val="00A2058B"/>
    <w:rsid w:val="00A2128F"/>
    <w:rsid w:val="00A22C6B"/>
    <w:rsid w:val="00A323CC"/>
    <w:rsid w:val="00A34047"/>
    <w:rsid w:val="00A448F4"/>
    <w:rsid w:val="00A523C0"/>
    <w:rsid w:val="00A528A9"/>
    <w:rsid w:val="00A53121"/>
    <w:rsid w:val="00A550A9"/>
    <w:rsid w:val="00A63593"/>
    <w:rsid w:val="00A64E43"/>
    <w:rsid w:val="00A714C9"/>
    <w:rsid w:val="00A71A62"/>
    <w:rsid w:val="00A743A8"/>
    <w:rsid w:val="00A7610B"/>
    <w:rsid w:val="00A77997"/>
    <w:rsid w:val="00A911FA"/>
    <w:rsid w:val="00AA157E"/>
    <w:rsid w:val="00AA38CA"/>
    <w:rsid w:val="00AA6793"/>
    <w:rsid w:val="00AB1934"/>
    <w:rsid w:val="00AB1EC5"/>
    <w:rsid w:val="00AB2505"/>
    <w:rsid w:val="00AB3E3B"/>
    <w:rsid w:val="00AB62B8"/>
    <w:rsid w:val="00AC0BBF"/>
    <w:rsid w:val="00AC4D6A"/>
    <w:rsid w:val="00AC5D1F"/>
    <w:rsid w:val="00AC6C94"/>
    <w:rsid w:val="00AD1026"/>
    <w:rsid w:val="00AD3F26"/>
    <w:rsid w:val="00AE0C03"/>
    <w:rsid w:val="00AE57A7"/>
    <w:rsid w:val="00AE6B9E"/>
    <w:rsid w:val="00AE6CF5"/>
    <w:rsid w:val="00AF22E7"/>
    <w:rsid w:val="00AF314D"/>
    <w:rsid w:val="00AF3EC6"/>
    <w:rsid w:val="00B00F53"/>
    <w:rsid w:val="00B01930"/>
    <w:rsid w:val="00B01B15"/>
    <w:rsid w:val="00B0482C"/>
    <w:rsid w:val="00B078BE"/>
    <w:rsid w:val="00B125B4"/>
    <w:rsid w:val="00B20358"/>
    <w:rsid w:val="00B23C5E"/>
    <w:rsid w:val="00B23EDE"/>
    <w:rsid w:val="00B25DE4"/>
    <w:rsid w:val="00B2635B"/>
    <w:rsid w:val="00B27F50"/>
    <w:rsid w:val="00B3048C"/>
    <w:rsid w:val="00B31ACC"/>
    <w:rsid w:val="00B36557"/>
    <w:rsid w:val="00B40DD8"/>
    <w:rsid w:val="00B41BA0"/>
    <w:rsid w:val="00B41BC2"/>
    <w:rsid w:val="00B45936"/>
    <w:rsid w:val="00B45EAB"/>
    <w:rsid w:val="00B512ED"/>
    <w:rsid w:val="00B5251C"/>
    <w:rsid w:val="00B53398"/>
    <w:rsid w:val="00B549DB"/>
    <w:rsid w:val="00B564EC"/>
    <w:rsid w:val="00B62D86"/>
    <w:rsid w:val="00B63246"/>
    <w:rsid w:val="00B6694D"/>
    <w:rsid w:val="00B72763"/>
    <w:rsid w:val="00B805CF"/>
    <w:rsid w:val="00B838EB"/>
    <w:rsid w:val="00B84D81"/>
    <w:rsid w:val="00B8790D"/>
    <w:rsid w:val="00B879E2"/>
    <w:rsid w:val="00BA7E53"/>
    <w:rsid w:val="00BC0715"/>
    <w:rsid w:val="00BC1C32"/>
    <w:rsid w:val="00BC1FDC"/>
    <w:rsid w:val="00BC25E0"/>
    <w:rsid w:val="00BD2C0F"/>
    <w:rsid w:val="00BD47CD"/>
    <w:rsid w:val="00BE51C6"/>
    <w:rsid w:val="00BF0484"/>
    <w:rsid w:val="00BF14FD"/>
    <w:rsid w:val="00BF5774"/>
    <w:rsid w:val="00BF5E21"/>
    <w:rsid w:val="00C00618"/>
    <w:rsid w:val="00C0127D"/>
    <w:rsid w:val="00C02046"/>
    <w:rsid w:val="00C0244D"/>
    <w:rsid w:val="00C02F98"/>
    <w:rsid w:val="00C12D73"/>
    <w:rsid w:val="00C15A90"/>
    <w:rsid w:val="00C166B0"/>
    <w:rsid w:val="00C2253C"/>
    <w:rsid w:val="00C271AC"/>
    <w:rsid w:val="00C27418"/>
    <w:rsid w:val="00C36773"/>
    <w:rsid w:val="00C549E1"/>
    <w:rsid w:val="00C6151B"/>
    <w:rsid w:val="00C63D95"/>
    <w:rsid w:val="00C67F56"/>
    <w:rsid w:val="00C7061D"/>
    <w:rsid w:val="00C7233C"/>
    <w:rsid w:val="00C758CD"/>
    <w:rsid w:val="00C83091"/>
    <w:rsid w:val="00C8322C"/>
    <w:rsid w:val="00C8413A"/>
    <w:rsid w:val="00C91F39"/>
    <w:rsid w:val="00C97375"/>
    <w:rsid w:val="00C9755D"/>
    <w:rsid w:val="00CA0A7D"/>
    <w:rsid w:val="00CA1C0E"/>
    <w:rsid w:val="00CA3A1E"/>
    <w:rsid w:val="00CA3FAD"/>
    <w:rsid w:val="00CA5BD1"/>
    <w:rsid w:val="00CA6CFC"/>
    <w:rsid w:val="00CA7B22"/>
    <w:rsid w:val="00CB30A8"/>
    <w:rsid w:val="00CC3D5F"/>
    <w:rsid w:val="00CC5122"/>
    <w:rsid w:val="00CD5CE9"/>
    <w:rsid w:val="00CD6EBD"/>
    <w:rsid w:val="00CF0F2A"/>
    <w:rsid w:val="00CF785A"/>
    <w:rsid w:val="00D014F8"/>
    <w:rsid w:val="00D02199"/>
    <w:rsid w:val="00D05BC6"/>
    <w:rsid w:val="00D061B6"/>
    <w:rsid w:val="00D113DB"/>
    <w:rsid w:val="00D13E18"/>
    <w:rsid w:val="00D15674"/>
    <w:rsid w:val="00D20C7D"/>
    <w:rsid w:val="00D25188"/>
    <w:rsid w:val="00D36B78"/>
    <w:rsid w:val="00D414EE"/>
    <w:rsid w:val="00D4439C"/>
    <w:rsid w:val="00D503FF"/>
    <w:rsid w:val="00D51351"/>
    <w:rsid w:val="00D55768"/>
    <w:rsid w:val="00D55838"/>
    <w:rsid w:val="00D55DB3"/>
    <w:rsid w:val="00D57C7C"/>
    <w:rsid w:val="00D62B3F"/>
    <w:rsid w:val="00D66DB3"/>
    <w:rsid w:val="00D74A5C"/>
    <w:rsid w:val="00D76103"/>
    <w:rsid w:val="00D763C3"/>
    <w:rsid w:val="00D81A30"/>
    <w:rsid w:val="00D84F06"/>
    <w:rsid w:val="00D862D5"/>
    <w:rsid w:val="00D86421"/>
    <w:rsid w:val="00D90EED"/>
    <w:rsid w:val="00D918EC"/>
    <w:rsid w:val="00DA0477"/>
    <w:rsid w:val="00DA17F3"/>
    <w:rsid w:val="00DA34C1"/>
    <w:rsid w:val="00DA5AF0"/>
    <w:rsid w:val="00DB3787"/>
    <w:rsid w:val="00DB403B"/>
    <w:rsid w:val="00DB5936"/>
    <w:rsid w:val="00DC27BD"/>
    <w:rsid w:val="00DD37C5"/>
    <w:rsid w:val="00DD5A7E"/>
    <w:rsid w:val="00DD699D"/>
    <w:rsid w:val="00DE18F2"/>
    <w:rsid w:val="00DF0927"/>
    <w:rsid w:val="00E01DDB"/>
    <w:rsid w:val="00E03619"/>
    <w:rsid w:val="00E03E90"/>
    <w:rsid w:val="00E03EBC"/>
    <w:rsid w:val="00E12F17"/>
    <w:rsid w:val="00E13E27"/>
    <w:rsid w:val="00E24DC4"/>
    <w:rsid w:val="00E273BB"/>
    <w:rsid w:val="00E3603D"/>
    <w:rsid w:val="00E36126"/>
    <w:rsid w:val="00E3677E"/>
    <w:rsid w:val="00E4594F"/>
    <w:rsid w:val="00E51394"/>
    <w:rsid w:val="00E514C8"/>
    <w:rsid w:val="00E52E76"/>
    <w:rsid w:val="00E54611"/>
    <w:rsid w:val="00E60041"/>
    <w:rsid w:val="00E64B09"/>
    <w:rsid w:val="00E67665"/>
    <w:rsid w:val="00E70501"/>
    <w:rsid w:val="00E70B16"/>
    <w:rsid w:val="00E759A0"/>
    <w:rsid w:val="00E84FD7"/>
    <w:rsid w:val="00E866C4"/>
    <w:rsid w:val="00E876AE"/>
    <w:rsid w:val="00E92CAC"/>
    <w:rsid w:val="00E96685"/>
    <w:rsid w:val="00EA07BB"/>
    <w:rsid w:val="00EA4DBA"/>
    <w:rsid w:val="00EA5005"/>
    <w:rsid w:val="00EA5990"/>
    <w:rsid w:val="00EA6E13"/>
    <w:rsid w:val="00EB167C"/>
    <w:rsid w:val="00EB194E"/>
    <w:rsid w:val="00EB20CB"/>
    <w:rsid w:val="00EB7B6A"/>
    <w:rsid w:val="00ED03DE"/>
    <w:rsid w:val="00ED70CA"/>
    <w:rsid w:val="00EE135B"/>
    <w:rsid w:val="00EE2CAC"/>
    <w:rsid w:val="00EE31E0"/>
    <w:rsid w:val="00EF08A2"/>
    <w:rsid w:val="00EF1C4B"/>
    <w:rsid w:val="00EF4B84"/>
    <w:rsid w:val="00EF72E3"/>
    <w:rsid w:val="00F011F2"/>
    <w:rsid w:val="00F01295"/>
    <w:rsid w:val="00F047BC"/>
    <w:rsid w:val="00F0574A"/>
    <w:rsid w:val="00F07C18"/>
    <w:rsid w:val="00F07E0D"/>
    <w:rsid w:val="00F1005C"/>
    <w:rsid w:val="00F105E3"/>
    <w:rsid w:val="00F10971"/>
    <w:rsid w:val="00F10DC8"/>
    <w:rsid w:val="00F10E1E"/>
    <w:rsid w:val="00F12453"/>
    <w:rsid w:val="00F20C21"/>
    <w:rsid w:val="00F223B1"/>
    <w:rsid w:val="00F24B2D"/>
    <w:rsid w:val="00F26571"/>
    <w:rsid w:val="00F26D8E"/>
    <w:rsid w:val="00F2731D"/>
    <w:rsid w:val="00F27E29"/>
    <w:rsid w:val="00F30B8E"/>
    <w:rsid w:val="00F32032"/>
    <w:rsid w:val="00F37BA5"/>
    <w:rsid w:val="00F4083C"/>
    <w:rsid w:val="00F4393A"/>
    <w:rsid w:val="00F4580B"/>
    <w:rsid w:val="00F4660A"/>
    <w:rsid w:val="00F51BE4"/>
    <w:rsid w:val="00F54FF3"/>
    <w:rsid w:val="00F56617"/>
    <w:rsid w:val="00F56C46"/>
    <w:rsid w:val="00F61D30"/>
    <w:rsid w:val="00F624CB"/>
    <w:rsid w:val="00F712A1"/>
    <w:rsid w:val="00F712BD"/>
    <w:rsid w:val="00F7267C"/>
    <w:rsid w:val="00F7320A"/>
    <w:rsid w:val="00F736F5"/>
    <w:rsid w:val="00F74A93"/>
    <w:rsid w:val="00F77850"/>
    <w:rsid w:val="00F84AF3"/>
    <w:rsid w:val="00F85233"/>
    <w:rsid w:val="00F86BC6"/>
    <w:rsid w:val="00F956B3"/>
    <w:rsid w:val="00F97A78"/>
    <w:rsid w:val="00FA1AF6"/>
    <w:rsid w:val="00FA3580"/>
    <w:rsid w:val="00FA48A7"/>
    <w:rsid w:val="00FA4BB7"/>
    <w:rsid w:val="00FA7695"/>
    <w:rsid w:val="00FB00B8"/>
    <w:rsid w:val="00FB1C6B"/>
    <w:rsid w:val="00FB4BFB"/>
    <w:rsid w:val="00FB5B4F"/>
    <w:rsid w:val="00FC0464"/>
    <w:rsid w:val="00FC3FBC"/>
    <w:rsid w:val="00FD3AA5"/>
    <w:rsid w:val="00FD6CEB"/>
    <w:rsid w:val="00FE0414"/>
    <w:rsid w:val="00FE5372"/>
    <w:rsid w:val="00FE6241"/>
    <w:rsid w:val="00FF147B"/>
    <w:rsid w:val="00FF37D5"/>
    <w:rsid w:val="00FF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A4A32"/>
    <w:rPr>
      <w:sz w:val="16"/>
      <w:szCs w:val="16"/>
    </w:rPr>
  </w:style>
  <w:style w:type="paragraph" w:styleId="af2">
    <w:name w:val="Body Text"/>
    <w:basedOn w:val="a"/>
    <w:link w:val="af3"/>
    <w:semiHidden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uiPriority w:val="99"/>
    <w:semiHidden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uiPriority w:val="99"/>
    <w:semiHidden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86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C3442"/>
    <w:pPr>
      <w:keepNext/>
      <w:widowControl w:val="0"/>
      <w:shd w:val="clear" w:color="auto" w:fill="FFFFFF"/>
      <w:autoSpaceDE w:val="0"/>
      <w:autoSpaceDN w:val="0"/>
      <w:adjustRightInd w:val="0"/>
      <w:spacing w:before="211" w:after="0" w:line="403" w:lineRule="exact"/>
      <w:jc w:val="center"/>
      <w:outlineLvl w:val="1"/>
    </w:pPr>
    <w:rPr>
      <w:rFonts w:ascii="Arial" w:eastAsia="Times New Roman" w:hAnsi="Arial" w:cs="Times New Roman"/>
      <w:b/>
      <w:color w:val="000000"/>
      <w:spacing w:val="8"/>
      <w:sz w:val="44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E866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B045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B80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805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rsid w:val="00B805CF"/>
  </w:style>
  <w:style w:type="paragraph" w:styleId="a7">
    <w:name w:val="footer"/>
    <w:basedOn w:val="a"/>
    <w:link w:val="a8"/>
    <w:uiPriority w:val="99"/>
    <w:unhideWhenUsed/>
    <w:rsid w:val="00B805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805CF"/>
  </w:style>
  <w:style w:type="paragraph" w:styleId="a9">
    <w:name w:val="No Spacing"/>
    <w:uiPriority w:val="1"/>
    <w:qFormat/>
    <w:rsid w:val="00556B9C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6C3442"/>
    <w:rPr>
      <w:rFonts w:ascii="Arial" w:eastAsia="Times New Roman" w:hAnsi="Arial" w:cs="Times New Roman"/>
      <w:b/>
      <w:color w:val="000000"/>
      <w:spacing w:val="8"/>
      <w:sz w:val="44"/>
      <w:szCs w:val="20"/>
      <w:shd w:val="clear" w:color="auto" w:fill="FFFFFF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86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866C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a">
    <w:name w:val="Hyperlink"/>
    <w:rsid w:val="00E866C4"/>
    <w:rPr>
      <w:color w:val="0000FF"/>
      <w:u w:val="single"/>
    </w:rPr>
  </w:style>
  <w:style w:type="paragraph" w:styleId="11">
    <w:name w:val="toc 1"/>
    <w:basedOn w:val="a"/>
    <w:next w:val="a"/>
    <w:autoRedefine/>
    <w:semiHidden/>
    <w:rsid w:val="00E866C4"/>
    <w:pPr>
      <w:tabs>
        <w:tab w:val="right" w:leader="dot" w:pos="9071"/>
      </w:tabs>
      <w:autoSpaceDE w:val="0"/>
      <w:autoSpaceDN w:val="0"/>
      <w:adjustRightInd w:val="0"/>
      <w:spacing w:after="0" w:line="240" w:lineRule="auto"/>
      <w:ind w:left="200" w:right="454"/>
      <w:jc w:val="both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21">
    <w:name w:val="toc 2"/>
    <w:basedOn w:val="a"/>
    <w:next w:val="a"/>
    <w:autoRedefine/>
    <w:semiHidden/>
    <w:rsid w:val="00E866C4"/>
    <w:pPr>
      <w:widowControl w:val="0"/>
      <w:autoSpaceDE w:val="0"/>
      <w:autoSpaceDN w:val="0"/>
      <w:adjustRightInd w:val="0"/>
      <w:spacing w:after="0" w:line="240" w:lineRule="auto"/>
      <w:ind w:left="200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31">
    <w:name w:val="toc 3"/>
    <w:basedOn w:val="a"/>
    <w:next w:val="a"/>
    <w:autoRedefine/>
    <w:semiHidden/>
    <w:rsid w:val="00E866C4"/>
    <w:pPr>
      <w:autoSpaceDE w:val="0"/>
      <w:autoSpaceDN w:val="0"/>
      <w:adjustRightInd w:val="0"/>
      <w:spacing w:after="0" w:line="240" w:lineRule="auto"/>
      <w:ind w:left="403"/>
    </w:pPr>
    <w:rPr>
      <w:rFonts w:ascii="Times New Roman" w:eastAsia="Times New Roman" w:hAnsi="Times New Roman" w:cs="Courier New"/>
      <w:sz w:val="24"/>
      <w:szCs w:val="20"/>
      <w:lang w:eastAsia="ru-RU"/>
    </w:rPr>
  </w:style>
  <w:style w:type="paragraph" w:styleId="ab">
    <w:name w:val="caption"/>
    <w:basedOn w:val="a"/>
    <w:next w:val="a"/>
    <w:qFormat/>
    <w:rsid w:val="00E866C4"/>
    <w:pPr>
      <w:shd w:val="clear" w:color="auto" w:fill="FFFFFF"/>
      <w:autoSpaceDE w:val="0"/>
      <w:autoSpaceDN w:val="0"/>
      <w:adjustRightInd w:val="0"/>
      <w:spacing w:before="120" w:after="0" w:line="240" w:lineRule="auto"/>
      <w:jc w:val="center"/>
    </w:pPr>
    <w:rPr>
      <w:rFonts w:ascii="Times New Roman" w:eastAsia="Times New Roman" w:hAnsi="Times New Roman" w:cs="Courier New"/>
      <w:b/>
      <w:color w:val="000000"/>
      <w:sz w:val="24"/>
      <w:szCs w:val="20"/>
      <w:lang w:eastAsia="ru-RU"/>
    </w:rPr>
  </w:style>
  <w:style w:type="paragraph" w:styleId="ac">
    <w:name w:val="Body Text Indent"/>
    <w:basedOn w:val="a"/>
    <w:link w:val="ad"/>
    <w:rsid w:val="00E866C4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567"/>
    </w:pPr>
    <w:rPr>
      <w:rFonts w:ascii="Arial" w:eastAsia="Times New Roman" w:hAnsi="Arial" w:cs="Arial"/>
      <w:color w:val="000000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E866C4"/>
    <w:rPr>
      <w:rFonts w:ascii="Arial" w:eastAsia="Times New Roman" w:hAnsi="Arial" w:cs="Arial"/>
      <w:color w:val="000000"/>
      <w:sz w:val="20"/>
      <w:szCs w:val="24"/>
      <w:shd w:val="clear" w:color="auto" w:fill="FFFFFF"/>
      <w:lang w:eastAsia="ru-RU"/>
    </w:rPr>
  </w:style>
  <w:style w:type="paragraph" w:styleId="ae">
    <w:name w:val="Document Map"/>
    <w:basedOn w:val="a"/>
    <w:link w:val="af"/>
    <w:rsid w:val="00E273BB"/>
    <w:pPr>
      <w:widowControl w:val="0"/>
      <w:tabs>
        <w:tab w:val="left" w:pos="284"/>
      </w:tabs>
      <w:autoSpaceDE w:val="0"/>
      <w:autoSpaceDN w:val="0"/>
      <w:adjustRightInd w:val="0"/>
      <w:spacing w:after="0" w:line="240" w:lineRule="auto"/>
      <w:ind w:firstLine="284"/>
      <w:jc w:val="both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">
    <w:name w:val="Схема документа Знак"/>
    <w:basedOn w:val="a0"/>
    <w:link w:val="ae"/>
    <w:rsid w:val="00E273BB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E273BB"/>
    <w:pPr>
      <w:ind w:left="720"/>
      <w:contextualSpacing/>
    </w:pPr>
  </w:style>
  <w:style w:type="character" w:styleId="af1">
    <w:name w:val="FollowedHyperlink"/>
    <w:rsid w:val="00E4594F"/>
    <w:rPr>
      <w:color w:val="800080"/>
      <w:u w:val="single"/>
    </w:rPr>
  </w:style>
  <w:style w:type="character" w:customStyle="1" w:styleId="70">
    <w:name w:val="Заголовок 7 Знак"/>
    <w:basedOn w:val="a0"/>
    <w:link w:val="7"/>
    <w:uiPriority w:val="9"/>
    <w:semiHidden/>
    <w:rsid w:val="009B045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22">
    <w:name w:val="Body Text Indent 2"/>
    <w:basedOn w:val="a"/>
    <w:link w:val="23"/>
    <w:semiHidden/>
    <w:unhideWhenUsed/>
    <w:rsid w:val="009B045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9B0457"/>
  </w:style>
  <w:style w:type="paragraph" w:styleId="4">
    <w:name w:val="toc 4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5">
    <w:name w:val="toc 5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8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6">
    <w:name w:val="toc 6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0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71">
    <w:name w:val="toc 7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8">
    <w:name w:val="toc 8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4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9">
    <w:name w:val="toc 9"/>
    <w:basedOn w:val="a"/>
    <w:next w:val="a"/>
    <w:autoRedefine/>
    <w:semiHidden/>
    <w:rsid w:val="004B579B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FR2">
    <w:name w:val="FR2"/>
    <w:rsid w:val="009A4A32"/>
    <w:pPr>
      <w:widowControl w:val="0"/>
      <w:spacing w:before="40"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FR4">
    <w:name w:val="FR4"/>
    <w:rsid w:val="009A4A32"/>
    <w:pPr>
      <w:widowControl w:val="0"/>
      <w:spacing w:before="80" w:after="0" w:line="240" w:lineRule="auto"/>
      <w:ind w:hanging="440"/>
    </w:pPr>
    <w:rPr>
      <w:rFonts w:ascii="Arial" w:eastAsia="Times New Roman" w:hAnsi="Arial" w:cs="Times New Roman"/>
      <w:snapToGrid w:val="0"/>
      <w:sz w:val="16"/>
      <w:szCs w:val="20"/>
      <w:lang w:eastAsia="ru-RU"/>
    </w:rPr>
  </w:style>
  <w:style w:type="paragraph" w:styleId="32">
    <w:name w:val="Body Text Indent 3"/>
    <w:basedOn w:val="a"/>
    <w:link w:val="33"/>
    <w:unhideWhenUsed/>
    <w:rsid w:val="009A4A32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9A4A32"/>
    <w:rPr>
      <w:sz w:val="16"/>
      <w:szCs w:val="16"/>
    </w:rPr>
  </w:style>
  <w:style w:type="paragraph" w:styleId="af2">
    <w:name w:val="Body Text"/>
    <w:basedOn w:val="a"/>
    <w:link w:val="af3"/>
    <w:semiHidden/>
    <w:unhideWhenUsed/>
    <w:rsid w:val="009A4A32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9A4A32"/>
  </w:style>
  <w:style w:type="paragraph" w:styleId="34">
    <w:name w:val="Body Text 3"/>
    <w:basedOn w:val="a"/>
    <w:link w:val="35"/>
    <w:uiPriority w:val="99"/>
    <w:semiHidden/>
    <w:unhideWhenUsed/>
    <w:rsid w:val="009A4A32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9A4A32"/>
    <w:rPr>
      <w:sz w:val="16"/>
      <w:szCs w:val="16"/>
    </w:rPr>
  </w:style>
  <w:style w:type="paragraph" w:customStyle="1" w:styleId="FR3">
    <w:name w:val="FR3"/>
    <w:rsid w:val="009A4A32"/>
    <w:pPr>
      <w:widowControl w:val="0"/>
      <w:spacing w:after="0" w:line="240" w:lineRule="auto"/>
      <w:ind w:left="6240" w:right="4200"/>
    </w:pPr>
    <w:rPr>
      <w:rFonts w:ascii="Times New Roman" w:eastAsia="Times New Roman" w:hAnsi="Times New Roman" w:cs="Times New Roman"/>
      <w:snapToGrid w:val="0"/>
      <w:sz w:val="18"/>
      <w:szCs w:val="20"/>
      <w:lang w:eastAsia="ru-RU"/>
    </w:rPr>
  </w:style>
  <w:style w:type="character" w:styleId="af4">
    <w:name w:val="page number"/>
    <w:basedOn w:val="a0"/>
    <w:rsid w:val="009A4A32"/>
  </w:style>
  <w:style w:type="paragraph" w:styleId="24">
    <w:name w:val="Body Text 2"/>
    <w:basedOn w:val="a"/>
    <w:link w:val="25"/>
    <w:uiPriority w:val="99"/>
    <w:semiHidden/>
    <w:unhideWhenUsed/>
    <w:rsid w:val="006624AF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6624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B9FA1B-17DD-4D5E-B09C-05A09138A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4004</Words>
  <Characters>22828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user</cp:lastModifiedBy>
  <cp:revision>57</cp:revision>
  <cp:lastPrinted>2017-08-16T13:01:00Z</cp:lastPrinted>
  <dcterms:created xsi:type="dcterms:W3CDTF">2015-12-29T03:13:00Z</dcterms:created>
  <dcterms:modified xsi:type="dcterms:W3CDTF">2017-08-16T13:01:00Z</dcterms:modified>
</cp:coreProperties>
</file>